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226"/>
        <w:rPr>
          <w:rFonts w:hint="eastAsia" w:ascii="黑体" w:eastAsia="黑体"/>
          <w:bCs/>
          <w:sz w:val="32"/>
          <w:lang w:val="en-US" w:eastAsia="zh-CN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ascii="黑体" w:eastAsia="黑体"/>
          <w:bCs/>
          <w:sz w:val="32"/>
          <w:lang w:eastAsia="zh-CN"/>
        </w:rPr>
        <w:t>一</w:t>
      </w:r>
      <w:r>
        <w:rPr>
          <w:rFonts w:hint="eastAsia" w:ascii="黑体" w:eastAsia="黑体"/>
          <w:bCs/>
          <w:sz w:val="32"/>
        </w:rPr>
        <w:t>：</w:t>
      </w:r>
      <w:r>
        <w:rPr>
          <w:rFonts w:hint="eastAsia" w:ascii="黑体" w:eastAsia="黑体"/>
          <w:bCs/>
          <w:sz w:val="32"/>
          <w:lang w:val="en-US" w:eastAsia="zh-CN"/>
        </w:rPr>
        <w:t xml:space="preserve">                              </w:t>
      </w:r>
    </w:p>
    <w:p>
      <w:pPr>
        <w:spacing w:line="700" w:lineRule="exact"/>
        <w:ind w:right="-226" w:firstLine="6080" w:firstLineChars="1900"/>
        <w:rPr>
          <w:rFonts w:hint="eastAsia" w:eastAsia="仿宋_GB2312"/>
          <w:sz w:val="32"/>
          <w:u w:val="single"/>
        </w:rPr>
      </w:pPr>
      <w:bookmarkStart w:id="0" w:name="_GoBack"/>
      <w:bookmarkEnd w:id="0"/>
      <w:r>
        <w:rPr>
          <w:rFonts w:hint="eastAsia" w:eastAsia="仿宋_GB2312"/>
          <w:sz w:val="32"/>
        </w:rPr>
        <w:t>编号</w:t>
      </w:r>
      <w:r>
        <w:rPr>
          <w:rFonts w:hint="eastAsia" w:eastAsia="仿宋_GB2312"/>
          <w:sz w:val="32"/>
          <w:u w:val="single"/>
        </w:rPr>
        <w:t xml:space="preserve">            </w:t>
      </w:r>
    </w:p>
    <w:p>
      <w:pPr>
        <w:rPr>
          <w:rFonts w:hint="eastAsia" w:eastAsia="仿宋_GB2312"/>
          <w:b/>
          <w:bCs/>
          <w:sz w:val="48"/>
        </w:rPr>
      </w:pPr>
    </w:p>
    <w:p>
      <w:pPr>
        <w:rPr>
          <w:rFonts w:hint="eastAsia" w:eastAsia="仿宋_GB2312"/>
          <w:b/>
          <w:bCs/>
          <w:sz w:val="48"/>
        </w:rPr>
      </w:pPr>
    </w:p>
    <w:p>
      <w:pPr>
        <w:rPr>
          <w:rFonts w:hint="eastAsia" w:eastAsia="仿宋_GB2312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安阳市自然科学优秀学术</w:t>
      </w:r>
    </w:p>
    <w:p>
      <w:pPr>
        <w:jc w:val="center"/>
        <w:rPr>
          <w:rFonts w:hint="eastAsia"/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论文申报评审表</w:t>
      </w: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申报专业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申报单位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申报时间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</w:rPr>
      </w:pPr>
    </w:p>
    <w:p>
      <w:pPr>
        <w:ind w:firstLine="1920" w:firstLineChars="600"/>
        <w:rPr>
          <w:rFonts w:hint="eastAsia"/>
          <w:sz w:val="32"/>
        </w:rPr>
      </w:pPr>
    </w:p>
    <w:p>
      <w:pPr>
        <w:jc w:val="center"/>
        <w:rPr>
          <w:rFonts w:hint="eastAsia"/>
          <w:b/>
          <w:bCs/>
          <w:spacing w:val="20"/>
          <w:sz w:val="36"/>
          <w:szCs w:val="36"/>
        </w:rPr>
      </w:pPr>
      <w:r>
        <w:rPr>
          <w:rFonts w:hint="eastAsia"/>
          <w:b/>
          <w:bCs/>
          <w:spacing w:val="20"/>
          <w:sz w:val="36"/>
          <w:szCs w:val="36"/>
        </w:rPr>
        <w:t>安阳市科学技术协会</w:t>
      </w:r>
    </w:p>
    <w:p>
      <w:pPr>
        <w:jc w:val="center"/>
        <w:rPr>
          <w:rFonts w:hint="eastAsia"/>
          <w:b/>
          <w:bCs/>
          <w:spacing w:val="20"/>
          <w:sz w:val="36"/>
          <w:szCs w:val="36"/>
        </w:rPr>
      </w:pPr>
    </w:p>
    <w:p>
      <w:pPr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论文题目：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论文主要作者（不超过三人，按贡献大小顺序排列）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620"/>
        <w:gridCol w:w="288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技术职称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论文发表刊物名称：                       年第    期第    页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刊物主办单位：                         （验刊物原件留复印件）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论文发表会议名称：                           宣读    或录取</w:t>
            </w:r>
          </w:p>
          <w:p>
            <w:pPr>
              <w:spacing w:line="400" w:lineRule="exact"/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   ） （    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会议举办单位：            （验论文宣读或录取证明原件留复印件）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论文（成果）在何时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何处受过何级奖励：</w:t>
            </w:r>
          </w:p>
          <w:p>
            <w:pPr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ind w:firstLine="5320" w:firstLineChars="1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（验证书原件留复印件）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成果在何时通过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何级技术鉴定：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</w:p>
          <w:p>
            <w:pPr>
              <w:ind w:firstLine="5040" w:firstLineChars="1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（验鉴定书原件留复印件）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对论文的自我评价意见（学术水平、作用、意义等）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5600" w:firstLineChars="20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学会、企业科协、县区科协或申报人所在单位技术部门对论文的评价意见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市自然科学优秀学术论文评审委员会审查意见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3640" w:firstLineChars="1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（公章）</w:t>
            </w:r>
          </w:p>
          <w:p>
            <w:pPr>
              <w:ind w:firstLine="6440" w:firstLineChars="2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871" w:left="1588" w:header="851" w:footer="1418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44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framePr w:wrap="around" w:vAnchor="text" w:hAnchor="margin" w:xAlign="center" w:y="1"/>
      <w:ind w:right="360" w:firstLine="360"/>
      <w:rPr>
        <w:rStyle w:val="6"/>
        <w:rFonts w:hint="eastAsia"/>
      </w:rPr>
    </w:pPr>
    <w:r>
      <w:rPr>
        <w:rStyle w:val="6"/>
        <w:rFonts w:hint="eastAsia"/>
      </w:rPr>
      <w:t xml:space="preserve">        </w:t>
    </w:r>
  </w:p>
  <w:p>
    <w:pPr>
      <w:pStyle w:val="2"/>
      <w:wordWrap w:val="0"/>
      <w:ind w:right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44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2020-04-29T06:48:13Z</dcterms:created>
  <dc:creator>Administrator</dc:creator>
  <cp:lastModifiedBy>鹏程教育.1900</cp:lastModifiedBy>
  <dcterms:modified xsi:type="dcterms:W3CDTF">2020-04-29T06:49:09Z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