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1" w:line="224" w:lineRule="auto"/>
        <w:ind w:left="22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4"/>
          <w:sz w:val="34"/>
          <w:szCs w:val="34"/>
        </w:rPr>
        <w:t>附件1:</w:t>
      </w:r>
    </w:p>
    <w:p>
      <w:pPr>
        <w:spacing w:before="203" w:line="219" w:lineRule="auto"/>
        <w:ind w:left="109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6"/>
          <w:sz w:val="34"/>
          <w:szCs w:val="34"/>
        </w:rPr>
        <w:t>安阳市“揭榜挂帅”重大创新需求申请表</w:t>
      </w:r>
    </w:p>
    <w:p>
      <w:pPr>
        <w:spacing w:before="226" w:line="230" w:lineRule="auto"/>
        <w:ind w:left="338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1"/>
          <w:sz w:val="34"/>
          <w:szCs w:val="34"/>
        </w:rPr>
        <w:t>(技术攻关类)</w:t>
      </w:r>
    </w:p>
    <w:p>
      <w:pPr>
        <w:spacing w:line="71" w:lineRule="exact"/>
      </w:pPr>
    </w:p>
    <w:tbl>
      <w:tblPr>
        <w:tblStyle w:val="4"/>
        <w:tblW w:w="848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049"/>
        <w:gridCol w:w="1159"/>
        <w:gridCol w:w="619"/>
        <w:gridCol w:w="1039"/>
        <w:gridCol w:w="380"/>
        <w:gridCol w:w="669"/>
        <w:gridCol w:w="419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480" w:type="dxa"/>
            <w:gridSpan w:val="9"/>
            <w:vAlign w:val="top"/>
          </w:tcPr>
          <w:p>
            <w:pPr>
              <w:spacing w:before="265" w:line="219" w:lineRule="auto"/>
              <w:ind w:left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一、发榜方单位信息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283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单位名称</w:t>
            </w:r>
          </w:p>
        </w:tc>
        <w:tc>
          <w:tcPr>
            <w:tcW w:w="424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gridSpan w:val="2"/>
            <w:vAlign w:val="top"/>
          </w:tcPr>
          <w:p>
            <w:pPr>
              <w:spacing w:before="20" w:line="219" w:lineRule="auto"/>
              <w:ind w:left="1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统一社</w:t>
            </w:r>
          </w:p>
          <w:p>
            <w:pPr>
              <w:spacing w:before="21" w:line="219" w:lineRule="auto"/>
              <w:ind w:left="4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会</w:t>
            </w:r>
          </w:p>
          <w:p>
            <w:pPr>
              <w:spacing w:before="15" w:line="219" w:lineRule="auto"/>
              <w:ind w:left="1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信用代</w:t>
            </w:r>
          </w:p>
          <w:p>
            <w:pPr>
              <w:spacing w:before="18" w:line="202" w:lineRule="auto"/>
              <w:ind w:left="4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码</w:t>
            </w:r>
          </w:p>
        </w:tc>
        <w:tc>
          <w:tcPr>
            <w:tcW w:w="1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283" w:type="dxa"/>
            <w:vAlign w:val="top"/>
          </w:tcPr>
          <w:p>
            <w:pPr>
              <w:spacing w:before="321" w:line="219" w:lineRule="auto"/>
              <w:ind w:left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企业类型</w:t>
            </w:r>
          </w:p>
        </w:tc>
        <w:tc>
          <w:tcPr>
            <w:tcW w:w="7197" w:type="dxa"/>
            <w:gridSpan w:val="8"/>
            <w:vAlign w:val="top"/>
          </w:tcPr>
          <w:p>
            <w:pPr>
              <w:spacing w:before="319" w:line="219" w:lineRule="auto"/>
              <w:ind w:left="1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创新龙头企业□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z w:val="25"/>
                <w:szCs w:val="25"/>
              </w:rPr>
              <w:t>高新技术企业□科技型中小企业□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z w:val="25"/>
                <w:szCs w:val="25"/>
              </w:rPr>
              <w:t>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83" w:type="dxa"/>
            <w:vAlign w:val="top"/>
          </w:tcPr>
          <w:p>
            <w:pPr>
              <w:spacing w:before="253" w:line="220" w:lineRule="auto"/>
              <w:ind w:left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所属区域</w:t>
            </w:r>
          </w:p>
        </w:tc>
        <w:tc>
          <w:tcPr>
            <w:tcW w:w="7197" w:type="dxa"/>
            <w:gridSpan w:val="8"/>
            <w:vAlign w:val="top"/>
          </w:tcPr>
          <w:p>
            <w:pPr>
              <w:spacing w:before="252" w:line="219" w:lineRule="auto"/>
              <w:ind w:left="11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县(市、区)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83" w:type="dxa"/>
            <w:vAlign w:val="top"/>
          </w:tcPr>
          <w:p>
            <w:pPr>
              <w:spacing w:before="273" w:line="220" w:lineRule="auto"/>
              <w:ind w:left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单位地址</w:t>
            </w:r>
          </w:p>
        </w:tc>
        <w:tc>
          <w:tcPr>
            <w:tcW w:w="386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spacing w:before="123" w:line="235" w:lineRule="auto"/>
              <w:ind w:left="2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邮政</w:t>
            </w:r>
          </w:p>
          <w:p>
            <w:pPr>
              <w:spacing w:line="219" w:lineRule="auto"/>
              <w:ind w:left="2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编码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81" w:line="231" w:lineRule="auto"/>
              <w:ind w:left="85" w:right="1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法定代表 </w:t>
            </w:r>
            <w:r>
              <w:rPr>
                <w:rFonts w:ascii="宋体" w:hAnsi="宋体" w:eastAsia="宋体" w:cs="宋体"/>
                <w:sz w:val="25"/>
                <w:szCs w:val="25"/>
              </w:rPr>
              <w:t>人</w:t>
            </w:r>
          </w:p>
        </w:tc>
        <w:tc>
          <w:tcPr>
            <w:tcW w:w="1049" w:type="dxa"/>
            <w:vAlign w:val="top"/>
          </w:tcPr>
          <w:p>
            <w:pPr>
              <w:spacing w:before="273" w:line="219" w:lineRule="auto"/>
              <w:ind w:left="2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8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spacing w:before="273" w:line="219" w:lineRule="auto"/>
              <w:ind w:left="2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职务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spacing w:before="267" w:line="221" w:lineRule="auto"/>
              <w:ind w:left="2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电话</w:t>
            </w:r>
          </w:p>
        </w:tc>
        <w:tc>
          <w:tcPr>
            <w:tcW w:w="28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gridSpan w:val="2"/>
            <w:vAlign w:val="top"/>
          </w:tcPr>
          <w:p>
            <w:pPr>
              <w:spacing w:before="134" w:line="207" w:lineRule="auto"/>
              <w:ind w:left="2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电子</w:t>
            </w:r>
          </w:p>
          <w:p>
            <w:pPr>
              <w:spacing w:line="220" w:lineRule="auto"/>
              <w:ind w:left="2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邮箱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32" w:type="dxa"/>
            <w:gridSpan w:val="2"/>
            <w:vAlign w:val="top"/>
          </w:tcPr>
          <w:p>
            <w:pPr>
              <w:spacing w:before="265" w:line="219" w:lineRule="auto"/>
              <w:ind w:left="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职工总数(人)</w:t>
            </w:r>
          </w:p>
        </w:tc>
        <w:tc>
          <w:tcPr>
            <w:tcW w:w="1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gridSpan w:val="3"/>
            <w:vAlign w:val="top"/>
          </w:tcPr>
          <w:p>
            <w:pPr>
              <w:spacing w:before="94" w:line="335" w:lineRule="exact"/>
              <w:ind w:left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5"/>
                <w:szCs w:val="25"/>
              </w:rPr>
              <w:t>研究开发人员</w:t>
            </w:r>
          </w:p>
          <w:p>
            <w:pPr>
              <w:spacing w:line="222" w:lineRule="auto"/>
              <w:ind w:left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(人)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480" w:type="dxa"/>
            <w:gridSpan w:val="9"/>
            <w:vAlign w:val="top"/>
          </w:tcPr>
          <w:p>
            <w:pPr>
              <w:spacing w:before="275" w:line="219" w:lineRule="auto"/>
              <w:ind w:left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上年度主要经济指标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332" w:type="dxa"/>
            <w:gridSpan w:val="2"/>
            <w:vAlign w:val="top"/>
          </w:tcPr>
          <w:p>
            <w:pPr>
              <w:spacing w:before="125" w:line="236" w:lineRule="auto"/>
              <w:ind w:left="65" w:right="3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销售收入总额(万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元</w:t>
            </w:r>
            <w:r>
              <w:rPr>
                <w:rFonts w:ascii="宋体" w:hAnsi="宋体" w:eastAsia="宋体" w:cs="宋体"/>
                <w:spacing w:val="-5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)</w:t>
            </w:r>
          </w:p>
        </w:tc>
        <w:tc>
          <w:tcPr>
            <w:tcW w:w="1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gridSpan w:val="3"/>
            <w:vAlign w:val="top"/>
          </w:tcPr>
          <w:p>
            <w:pPr>
              <w:spacing w:before="296" w:line="219" w:lineRule="auto"/>
              <w:ind w:left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利税总额(万元)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332" w:type="dxa"/>
            <w:gridSpan w:val="2"/>
            <w:vAlign w:val="top"/>
          </w:tcPr>
          <w:p>
            <w:pPr>
              <w:spacing w:before="218" w:line="228" w:lineRule="auto"/>
              <w:ind w:left="65" w:right="3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研发经费投入(万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元</w:t>
            </w:r>
            <w:r>
              <w:rPr>
                <w:rFonts w:ascii="宋体" w:hAnsi="宋体" w:eastAsia="宋体" w:cs="宋体"/>
                <w:spacing w:val="-5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)</w:t>
            </w:r>
          </w:p>
        </w:tc>
        <w:tc>
          <w:tcPr>
            <w:tcW w:w="17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8" w:type="dxa"/>
            <w:gridSpan w:val="3"/>
            <w:vAlign w:val="top"/>
          </w:tcPr>
          <w:p>
            <w:pPr>
              <w:spacing w:before="216" w:line="228" w:lineRule="auto"/>
              <w:ind w:left="85" w:right="2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研发经费占年销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售收入比重(%)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480" w:type="dxa"/>
            <w:gridSpan w:val="9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上年度研究开发投入情况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3491" w:type="dxa"/>
            <w:gridSpan w:val="3"/>
            <w:vAlign w:val="top"/>
          </w:tcPr>
          <w:p>
            <w:pPr>
              <w:spacing w:before="299" w:line="219" w:lineRule="auto"/>
              <w:ind w:left="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是否参加了研发投入统计填报</w:t>
            </w:r>
          </w:p>
        </w:tc>
        <w:tc>
          <w:tcPr>
            <w:tcW w:w="4989" w:type="dxa"/>
            <w:gridSpan w:val="6"/>
            <w:vAlign w:val="top"/>
          </w:tcPr>
          <w:p>
            <w:pPr>
              <w:spacing w:before="259" w:line="226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8"/>
                <w:position w:val="-1"/>
                <w:sz w:val="25"/>
                <w:szCs w:val="25"/>
              </w:rPr>
              <w:t>是口</w:t>
            </w:r>
            <w:r>
              <w:rPr>
                <w:rFonts w:ascii="宋体" w:hAnsi="宋体" w:eastAsia="宋体" w:cs="宋体"/>
                <w:spacing w:val="13"/>
                <w:position w:val="-1"/>
                <w:sz w:val="25"/>
                <w:szCs w:val="25"/>
              </w:rPr>
              <w:t xml:space="preserve">        </w:t>
            </w:r>
            <w:r>
              <w:rPr>
                <w:rFonts w:ascii="宋体" w:hAnsi="宋体" w:eastAsia="宋体" w:cs="宋体"/>
                <w:spacing w:val="18"/>
                <w:position w:val="1"/>
                <w:sz w:val="25"/>
                <w:szCs w:val="25"/>
              </w:rPr>
              <w:t>否口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2100" w:h="16970"/>
          <w:pgMar w:top="1442" w:right="1734" w:bottom="1280" w:left="1815" w:header="0" w:footer="1024" w:gutter="0"/>
          <w:cols w:space="720" w:num="1"/>
        </w:sectPr>
      </w:pPr>
    </w:p>
    <w:tbl>
      <w:tblPr>
        <w:tblStyle w:val="4"/>
        <w:tblW w:w="8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918"/>
        <w:gridCol w:w="270"/>
        <w:gridCol w:w="759"/>
        <w:gridCol w:w="719"/>
        <w:gridCol w:w="1408"/>
        <w:gridCol w:w="2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492" w:type="dxa"/>
            <w:gridSpan w:val="3"/>
            <w:vAlign w:val="top"/>
          </w:tcPr>
          <w:p>
            <w:pPr>
              <w:spacing w:before="285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研发投入统计填报额(万元)</w:t>
            </w:r>
          </w:p>
        </w:tc>
        <w:tc>
          <w:tcPr>
            <w:tcW w:w="497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470" w:type="dxa"/>
            <w:gridSpan w:val="7"/>
            <w:vAlign w:val="top"/>
          </w:tcPr>
          <w:p>
            <w:pPr>
              <w:spacing w:before="240" w:line="219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二、发榜方项目需求信息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04" w:type="dxa"/>
            <w:vAlign w:val="top"/>
          </w:tcPr>
          <w:p>
            <w:pPr>
              <w:spacing w:before="171" w:line="220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716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30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所属领域</w:t>
            </w:r>
          </w:p>
        </w:tc>
        <w:tc>
          <w:tcPr>
            <w:tcW w:w="7166" w:type="dxa"/>
            <w:gridSpan w:val="6"/>
            <w:vAlign w:val="top"/>
          </w:tcPr>
          <w:p>
            <w:pPr>
              <w:spacing w:before="30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新一代信息技术□高端装备制造□新材料□新能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源□</w:t>
            </w:r>
          </w:p>
          <w:p>
            <w:pPr>
              <w:spacing w:before="186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新能源及网联汽车□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生物医药□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资源环境现代农业□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食品制造□公共安全□其他□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304" w:type="dxa"/>
            <w:vAlign w:val="top"/>
          </w:tcPr>
          <w:p>
            <w:pPr>
              <w:spacing w:before="202" w:line="229" w:lineRule="auto"/>
              <w:ind w:left="85" w:righ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预期达到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技术水平</w:t>
            </w:r>
          </w:p>
        </w:tc>
        <w:tc>
          <w:tcPr>
            <w:tcW w:w="7166" w:type="dxa"/>
            <w:gridSpan w:val="6"/>
            <w:vAlign w:val="top"/>
          </w:tcPr>
          <w:p>
            <w:pPr>
              <w:spacing w:before="173" w:line="219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国际领先口国际先进□国内领先□</w:t>
            </w:r>
            <w:r>
              <w:rPr>
                <w:rFonts w:ascii="宋体" w:hAnsi="宋体" w:eastAsia="宋体" w:cs="宋体"/>
                <w:spacing w:val="6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国内先进□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省内领</w:t>
            </w:r>
          </w:p>
          <w:p>
            <w:pPr>
              <w:spacing w:before="175" w:line="219" w:lineRule="auto"/>
              <w:ind w:left="28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先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他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04" w:type="dxa"/>
            <w:vAlign w:val="top"/>
          </w:tcPr>
          <w:p>
            <w:pPr>
              <w:spacing w:before="203" w:line="219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技术类型</w:t>
            </w:r>
          </w:p>
        </w:tc>
        <w:tc>
          <w:tcPr>
            <w:tcW w:w="7166" w:type="dxa"/>
            <w:gridSpan w:val="6"/>
            <w:vAlign w:val="top"/>
          </w:tcPr>
          <w:p>
            <w:pPr>
              <w:spacing w:before="202" w:line="21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基础通用技术□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非对称技术□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前沿颠覆性技术□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304" w:type="dxa"/>
            <w:vAlign w:val="top"/>
          </w:tcPr>
          <w:p>
            <w:pPr>
              <w:spacing w:before="195" w:line="339" w:lineRule="exact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7"/>
                <w:sz w:val="24"/>
                <w:szCs w:val="24"/>
              </w:rPr>
              <w:t>项目投</w:t>
            </w:r>
          </w:p>
          <w:p>
            <w:pPr>
              <w:spacing w:line="219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资预算</w:t>
            </w:r>
          </w:p>
        </w:tc>
        <w:tc>
          <w:tcPr>
            <w:tcW w:w="1918" w:type="dxa"/>
            <w:vAlign w:val="top"/>
          </w:tcPr>
          <w:p>
            <w:pPr>
              <w:spacing w:before="206" w:line="221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计划总</w:t>
            </w:r>
          </w:p>
          <w:p>
            <w:pPr>
              <w:spacing w:before="22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投资(万元)</w:t>
            </w:r>
          </w:p>
        </w:tc>
        <w:tc>
          <w:tcPr>
            <w:tcW w:w="1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spacing w:before="35" w:line="330" w:lineRule="exact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24"/>
                <w:szCs w:val="24"/>
              </w:rPr>
              <w:t>其中研发</w:t>
            </w:r>
          </w:p>
          <w:p>
            <w:pPr>
              <w:spacing w:line="220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投入(万</w:t>
            </w:r>
          </w:p>
          <w:p>
            <w:pPr>
              <w:spacing w:before="4" w:line="210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)</w:t>
            </w:r>
          </w:p>
        </w:tc>
        <w:tc>
          <w:tcPr>
            <w:tcW w:w="20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70" w:type="dxa"/>
            <w:gridSpan w:val="7"/>
            <w:vAlign w:val="top"/>
          </w:tcPr>
          <w:p>
            <w:pPr>
              <w:spacing w:before="86" w:line="219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项目概况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7" w:hRule="atLeast"/>
        </w:trPr>
        <w:tc>
          <w:tcPr>
            <w:tcW w:w="8470" w:type="dxa"/>
            <w:gridSpan w:val="7"/>
            <w:vAlign w:val="top"/>
          </w:tcPr>
          <w:p>
            <w:pPr>
              <w:spacing w:before="55" w:line="230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1.项目需求的背景与意义(限500字);</w:t>
            </w:r>
          </w:p>
          <w:p>
            <w:pPr>
              <w:spacing w:line="218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2.国内外研究现状(限500字);</w:t>
            </w:r>
          </w:p>
          <w:p>
            <w:pPr>
              <w:spacing w:before="35" w:line="232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3.技术需求内容及主要指标描述(限1000字);</w:t>
            </w:r>
          </w:p>
          <w:p>
            <w:pPr>
              <w:spacing w:line="220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4.主要指标；</w:t>
            </w:r>
          </w:p>
          <w:p>
            <w:pPr>
              <w:spacing w:before="32" w:line="331" w:lineRule="exact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6"/>
                <w:sz w:val="24"/>
                <w:szCs w:val="24"/>
              </w:rPr>
              <w:t>5.预期成果及经济社会生态效益(限500字);</w:t>
            </w:r>
          </w:p>
          <w:p>
            <w:pPr>
              <w:spacing w:before="1" w:line="219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6.项目交付形式；</w:t>
            </w:r>
          </w:p>
          <w:p>
            <w:pPr>
              <w:spacing w:before="35" w:line="219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7.项目完成时间；</w:t>
            </w:r>
          </w:p>
          <w:p>
            <w:pPr>
              <w:spacing w:before="15" w:line="219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8对揭榜方要求(限500字)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4251" w:type="dxa"/>
            <w:gridSpan w:val="4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所在单位意见：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65" w:line="218" w:lineRule="auto"/>
              <w:ind w:left="1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经办人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：</w:t>
            </w:r>
          </w:p>
          <w:p>
            <w:pPr>
              <w:spacing w:line="221" w:lineRule="auto"/>
              <w:ind w:left="1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间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：</w:t>
            </w:r>
          </w:p>
        </w:tc>
        <w:tc>
          <w:tcPr>
            <w:tcW w:w="4219" w:type="dxa"/>
            <w:gridSpan w:val="3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县(市)区科技部门：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39" w:lineRule="auto"/>
              <w:ind w:left="2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line="219" w:lineRule="auto"/>
              <w:ind w:left="1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经办人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：</w:t>
            </w:r>
          </w:p>
          <w:p>
            <w:pPr>
              <w:spacing w:before="18" w:line="221" w:lineRule="auto"/>
              <w:ind w:left="1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间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46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261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2023-03-13T09:48:49Z</dcterms:created>
  <dc:creator>Administrator</dc:creator>
  <cp:lastModifiedBy>，，，</cp:lastModifiedBy>
  <dcterms:modified xsi:type="dcterms:W3CDTF">2023-03-13T09:48:53Z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75F31131861241A08C054DE40306D4A7</vt:lpwstr>
  </property>
</Properties>
</file>