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ascii="方正小标宋简体" w:eastAsia="方正小标宋简体"/>
          <w:w w:val="90"/>
          <w:sz w:val="44"/>
          <w:szCs w:val="44"/>
        </w:rPr>
      </w:pPr>
      <w:r>
        <w:rPr>
          <w:rFonts w:hint="eastAsia" w:ascii="方正小标宋简体" w:eastAsia="方正小标宋简体"/>
          <w:w w:val="90"/>
          <w:sz w:val="44"/>
          <w:szCs w:val="44"/>
        </w:rPr>
        <w:t>安阳学院专任教师承担非教学工作任务审批表</w:t>
      </w:r>
    </w:p>
    <w:tbl>
      <w:tblPr>
        <w:tblStyle w:val="3"/>
        <w:tblpPr w:leftFromText="180" w:rightFromText="180" w:vertAnchor="text" w:horzAnchor="page" w:tblpX="1636" w:tblpY="32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476"/>
        <w:gridCol w:w="1476"/>
        <w:gridCol w:w="1476"/>
        <w:gridCol w:w="1476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4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所在学院（部）</w:t>
            </w:r>
          </w:p>
        </w:tc>
        <w:tc>
          <w:tcPr>
            <w:tcW w:w="14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 名</w:t>
            </w:r>
          </w:p>
        </w:tc>
        <w:tc>
          <w:tcPr>
            <w:tcW w:w="14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职称</w:t>
            </w:r>
          </w:p>
        </w:tc>
        <w:tc>
          <w:tcPr>
            <w:tcW w:w="14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4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承担非教学工作类型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1.教学管理【 】2.行政管理【 】3.评建工作【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1" w:hRule="atLeast"/>
        </w:trPr>
        <w:tc>
          <w:tcPr>
            <w:tcW w:w="14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具体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内容</w:t>
            </w:r>
          </w:p>
        </w:tc>
        <w:tc>
          <w:tcPr>
            <w:tcW w:w="7380" w:type="dxa"/>
            <w:gridSpan w:val="5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  <w:bookmarkStart w:id="0" w:name="_GoBack"/>
            <w:bookmarkEnd w:id="0"/>
          </w:p>
          <w:p>
            <w:pPr>
              <w:spacing w:line="300" w:lineRule="exact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合计工作量：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</w:trPr>
        <w:tc>
          <w:tcPr>
            <w:tcW w:w="14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学院（部）意    见</w:t>
            </w:r>
          </w:p>
        </w:tc>
        <w:tc>
          <w:tcPr>
            <w:tcW w:w="7380" w:type="dxa"/>
            <w:gridSpan w:val="5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签字：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14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教务处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/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评建办公室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意   见</w:t>
            </w:r>
          </w:p>
        </w:tc>
        <w:tc>
          <w:tcPr>
            <w:tcW w:w="7380" w:type="dxa"/>
            <w:gridSpan w:val="5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签字：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14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人事处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意  见</w:t>
            </w:r>
          </w:p>
        </w:tc>
        <w:tc>
          <w:tcPr>
            <w:tcW w:w="7380" w:type="dxa"/>
            <w:gridSpan w:val="5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签字：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</w:trPr>
        <w:tc>
          <w:tcPr>
            <w:tcW w:w="14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主管校领导意  见</w:t>
            </w:r>
          </w:p>
        </w:tc>
        <w:tc>
          <w:tcPr>
            <w:tcW w:w="7380" w:type="dxa"/>
            <w:gridSpan w:val="5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签字：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14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主  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人事校领导意  见</w:t>
            </w:r>
          </w:p>
        </w:tc>
        <w:tc>
          <w:tcPr>
            <w:tcW w:w="7380" w:type="dxa"/>
            <w:gridSpan w:val="5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签字：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14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校  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意  见</w:t>
            </w:r>
          </w:p>
        </w:tc>
        <w:tc>
          <w:tcPr>
            <w:tcW w:w="7380" w:type="dxa"/>
            <w:gridSpan w:val="5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签字：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年  月  日</w:t>
            </w:r>
          </w:p>
        </w:tc>
      </w:tr>
    </w:tbl>
    <w:p>
      <w:pPr>
        <w:spacing w:line="600" w:lineRule="exact"/>
        <w:jc w:val="center"/>
        <w:rPr>
          <w:rFonts w:ascii="方正小标宋简体" w:eastAsia="方正小标宋简体"/>
          <w:w w:val="90"/>
          <w:sz w:val="15"/>
          <w:szCs w:val="15"/>
        </w:rPr>
      </w:pPr>
    </w:p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1YWY1MWUzNmJlODJkNWY3YjM1YzM0ZDk1OWE3ZWIifQ=="/>
  </w:docVars>
  <w:rsids>
    <w:rsidRoot w:val="760902A0"/>
    <w:rsid w:val="00484BAE"/>
    <w:rsid w:val="00984C3F"/>
    <w:rsid w:val="032D14D1"/>
    <w:rsid w:val="20333363"/>
    <w:rsid w:val="25195A4C"/>
    <w:rsid w:val="3C7626F9"/>
    <w:rsid w:val="741144D9"/>
    <w:rsid w:val="7609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178</Words>
  <Characters>183</Characters>
  <Lines>6</Lines>
  <Paragraphs>1</Paragraphs>
  <TotalTime>5</TotalTime>
  <ScaleCrop>false</ScaleCrop>
  <LinksUpToDate>false</LinksUpToDate>
  <CharactersWithSpaces>771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2023-03-23T00:17:00Z</dcterms:created>
  <dc:creator>Administrator</dc:creator>
  <cp:lastModifiedBy>吴晨玮</cp:lastModifiedBy>
  <dcterms:modified xsi:type="dcterms:W3CDTF">2023-04-25T07:14:02Z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5A78A1B6E67A43898EECDE8F83F9548C</vt:lpwstr>
  </property>
</Properties>
</file>