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9E" w:rsidRPr="0063419E" w:rsidRDefault="0063419E" w:rsidP="0063419E">
      <w:pPr>
        <w:spacing w:line="700" w:lineRule="atLeast"/>
        <w:ind w:firstLine="0"/>
        <w:jc w:val="center"/>
        <w:textAlignment w:val="center"/>
        <w:rPr>
          <w:rFonts w:ascii="黑体" w:eastAsia="黑体" w:hAnsi="黑体" w:cs="宋体"/>
          <w:color w:val="auto"/>
          <w:sz w:val="32"/>
          <w:szCs w:val="32"/>
        </w:rPr>
      </w:pPr>
      <w:bookmarkStart w:id="0" w:name="_GoBack"/>
      <w:bookmarkEnd w:id="0"/>
      <w:r w:rsidRPr="0063419E">
        <w:rPr>
          <w:rFonts w:ascii="黑体" w:eastAsia="黑体" w:hAnsi="黑体" w:cs="宋体" w:hint="eastAsia"/>
          <w:color w:val="auto"/>
          <w:sz w:val="32"/>
          <w:szCs w:val="32"/>
        </w:rPr>
        <w:t>关</w:t>
      </w:r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于2015年度安阳市社会科学规划</w:t>
      </w:r>
    </w:p>
    <w:p w:rsidR="0063419E" w:rsidRDefault="0063419E" w:rsidP="0063419E">
      <w:pPr>
        <w:spacing w:line="700" w:lineRule="atLeast"/>
        <w:ind w:firstLine="0"/>
        <w:jc w:val="center"/>
        <w:textAlignment w:val="center"/>
        <w:rPr>
          <w:rFonts w:ascii="黑体" w:eastAsia="黑体" w:hAnsi="黑体" w:cs="宋体"/>
          <w:bCs/>
          <w:color w:val="auto"/>
          <w:sz w:val="32"/>
          <w:szCs w:val="32"/>
        </w:rPr>
      </w:pPr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市委市政府领导命题获奖</w:t>
      </w:r>
      <w:proofErr w:type="gramStart"/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及结项情况</w:t>
      </w:r>
      <w:proofErr w:type="gramEnd"/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的通知</w:t>
      </w:r>
    </w:p>
    <w:p w:rsidR="0063419E" w:rsidRPr="0063419E" w:rsidRDefault="0063419E" w:rsidP="0063419E">
      <w:pPr>
        <w:spacing w:line="700" w:lineRule="atLeast"/>
        <w:ind w:firstLine="0"/>
        <w:jc w:val="center"/>
        <w:textAlignment w:val="center"/>
        <w:rPr>
          <w:rFonts w:ascii="黑体" w:eastAsia="黑体" w:hAnsi="黑体" w:cs="宋体"/>
          <w:color w:val="auto"/>
          <w:sz w:val="32"/>
          <w:szCs w:val="32"/>
        </w:rPr>
      </w:pPr>
    </w:p>
    <w:p w:rsidR="0063419E" w:rsidRPr="00851927" w:rsidRDefault="00851927" w:rsidP="00851927">
      <w:pPr>
        <w:spacing w:line="580" w:lineRule="exact"/>
        <w:ind w:firstLineChars="200" w:firstLine="480"/>
        <w:jc w:val="left"/>
        <w:textAlignment w:val="center"/>
        <w:rPr>
          <w:rFonts w:asciiTheme="minorEastAsia" w:eastAsiaTheme="minorEastAsia" w:hAnsiTheme="minorEastAsia" w:cs="宋体"/>
          <w:bCs/>
          <w:color w:val="auto"/>
          <w:spacing w:val="-4"/>
          <w:sz w:val="24"/>
          <w:szCs w:val="24"/>
        </w:rPr>
      </w:pPr>
      <w:r w:rsidRPr="00851927">
        <w:rPr>
          <w:sz w:val="24"/>
          <w:szCs w:val="24"/>
        </w:rPr>
        <w:t> </w:t>
      </w:r>
      <w:r w:rsidRPr="00851927">
        <w:rPr>
          <w:sz w:val="24"/>
          <w:szCs w:val="24"/>
        </w:rPr>
        <w:t>根据关于</w:t>
      </w:r>
      <w:r w:rsidRPr="00851927">
        <w:rPr>
          <w:rFonts w:hint="eastAsia"/>
          <w:sz w:val="24"/>
          <w:szCs w:val="24"/>
        </w:rPr>
        <w:t>2015</w:t>
      </w:r>
      <w:r w:rsidRPr="00851927">
        <w:rPr>
          <w:rFonts w:hint="eastAsia"/>
          <w:sz w:val="24"/>
          <w:szCs w:val="24"/>
        </w:rPr>
        <w:t>年度安阳市社会科学规划市委市政府领导命题获奖</w:t>
      </w:r>
      <w:proofErr w:type="gramStart"/>
      <w:r w:rsidRPr="00851927">
        <w:rPr>
          <w:rFonts w:hint="eastAsia"/>
          <w:sz w:val="24"/>
          <w:szCs w:val="24"/>
        </w:rPr>
        <w:t>及结项情况</w:t>
      </w:r>
      <w:proofErr w:type="gramEnd"/>
      <w:r w:rsidRPr="00851927">
        <w:rPr>
          <w:rFonts w:hint="eastAsia"/>
          <w:sz w:val="24"/>
          <w:szCs w:val="24"/>
        </w:rPr>
        <w:t>的通知</w:t>
      </w:r>
      <w:r w:rsidRPr="00851927">
        <w:rPr>
          <w:sz w:val="24"/>
          <w:szCs w:val="24"/>
        </w:rPr>
        <w:t>（</w:t>
      </w:r>
      <w:r w:rsidRPr="00851927">
        <w:rPr>
          <w:rFonts w:hint="eastAsia"/>
          <w:sz w:val="24"/>
          <w:szCs w:val="24"/>
        </w:rPr>
        <w:t>安社科</w:t>
      </w:r>
      <w:proofErr w:type="gramStart"/>
      <w:r w:rsidRPr="00851927">
        <w:rPr>
          <w:rFonts w:hint="eastAsia"/>
          <w:sz w:val="24"/>
          <w:szCs w:val="24"/>
        </w:rPr>
        <w:t>规</w:t>
      </w:r>
      <w:proofErr w:type="gramEnd"/>
      <w:r w:rsidRPr="00851927">
        <w:rPr>
          <w:rFonts w:hint="eastAsia"/>
          <w:sz w:val="24"/>
          <w:szCs w:val="24"/>
        </w:rPr>
        <w:t>办</w:t>
      </w:r>
      <w:r w:rsidRPr="00851927">
        <w:rPr>
          <w:sz w:val="24"/>
          <w:szCs w:val="24"/>
        </w:rPr>
        <w:t>字〔</w:t>
      </w:r>
      <w:r w:rsidRPr="00851927">
        <w:rPr>
          <w:sz w:val="24"/>
          <w:szCs w:val="24"/>
        </w:rPr>
        <w:t>2015</w:t>
      </w:r>
      <w:r w:rsidRPr="00851927">
        <w:rPr>
          <w:sz w:val="24"/>
          <w:szCs w:val="24"/>
        </w:rPr>
        <w:t>〕</w:t>
      </w:r>
      <w:r w:rsidRPr="00851927">
        <w:rPr>
          <w:sz w:val="24"/>
          <w:szCs w:val="24"/>
        </w:rPr>
        <w:t>3</w:t>
      </w:r>
      <w:r w:rsidRPr="00851927">
        <w:rPr>
          <w:sz w:val="24"/>
          <w:szCs w:val="24"/>
        </w:rPr>
        <w:t>号），</w:t>
      </w:r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经过认真严格评审，</w:t>
      </w:r>
      <w:r w:rsidRPr="00851927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安阳市社科联对我市</w:t>
      </w:r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143</w:t>
      </w:r>
      <w:r w:rsidRPr="00851927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项课题准予</w:t>
      </w:r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结项。</w:t>
      </w:r>
      <w:proofErr w:type="gramStart"/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在结项课题</w:t>
      </w:r>
      <w:proofErr w:type="gramEnd"/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中共评出一等奖11项、二等奖32项、三等奖49项，</w:t>
      </w:r>
      <w:proofErr w:type="gramStart"/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颁发结项证书</w:t>
      </w:r>
      <w:proofErr w:type="gramEnd"/>
      <w:r w:rsidR="0063419E" w:rsidRPr="0063419E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和奖励证书，同时，一等奖和二等奖分别给予1000元、500元的奖励。</w:t>
      </w:r>
    </w:p>
    <w:p w:rsidR="00C6096D" w:rsidRDefault="00851927" w:rsidP="00C6096D">
      <w:pPr>
        <w:spacing w:line="580" w:lineRule="exact"/>
        <w:ind w:firstLineChars="200" w:firstLine="464"/>
        <w:jc w:val="left"/>
        <w:textAlignment w:val="center"/>
        <w:rPr>
          <w:rFonts w:asciiTheme="minorEastAsia" w:eastAsiaTheme="minorEastAsia" w:hAnsiTheme="minorEastAsia" w:cs="宋体"/>
          <w:bCs/>
          <w:color w:val="auto"/>
          <w:spacing w:val="-4"/>
          <w:sz w:val="24"/>
          <w:szCs w:val="24"/>
        </w:rPr>
      </w:pPr>
      <w:r w:rsidRPr="00851927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我校2015年度安阳市社科联市委市政府领导</w:t>
      </w:r>
      <w:proofErr w:type="gramStart"/>
      <w:r w:rsidRPr="00851927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命题结项54项</w:t>
      </w:r>
      <w:proofErr w:type="gramEnd"/>
      <w:r w:rsidRPr="00851927">
        <w:rPr>
          <w:rFonts w:asciiTheme="minorEastAsia" w:eastAsiaTheme="minorEastAsia" w:hAnsiTheme="minorEastAsia" w:cs="宋体" w:hint="eastAsia"/>
          <w:bCs/>
          <w:color w:val="auto"/>
          <w:spacing w:val="-4"/>
          <w:sz w:val="24"/>
          <w:szCs w:val="24"/>
        </w:rPr>
        <w:t>，其中一等奖3项，二等奖8项，三等奖16项。</w:t>
      </w:r>
    </w:p>
    <w:p w:rsidR="00C6096D" w:rsidRPr="0063419E" w:rsidRDefault="00C6096D" w:rsidP="00C6096D">
      <w:pPr>
        <w:spacing w:line="580" w:lineRule="exact"/>
        <w:ind w:firstLineChars="200" w:firstLine="480"/>
        <w:jc w:val="left"/>
        <w:textAlignment w:val="center"/>
        <w:rPr>
          <w:rFonts w:asciiTheme="minorEastAsia" w:eastAsiaTheme="minorEastAsia" w:hAnsiTheme="minorEastAsia" w:cs="宋体"/>
          <w:bCs/>
          <w:color w:val="auto"/>
          <w:spacing w:val="-4"/>
          <w:sz w:val="24"/>
          <w:szCs w:val="24"/>
        </w:rPr>
      </w:pPr>
      <w:r w:rsidRPr="0063419E">
        <w:rPr>
          <w:rFonts w:asciiTheme="minorEastAsia" w:eastAsiaTheme="minorEastAsia" w:hAnsiTheme="minorEastAsia" w:cs="宋体" w:hint="eastAsia"/>
          <w:bCs/>
          <w:color w:val="auto"/>
          <w:sz w:val="24"/>
          <w:szCs w:val="24"/>
        </w:rPr>
        <w:t>附件：2015年度安阳市社科规划市委市政府领导命题获奖</w:t>
      </w:r>
      <w:proofErr w:type="gramStart"/>
      <w:r w:rsidRPr="0063419E">
        <w:rPr>
          <w:rFonts w:asciiTheme="minorEastAsia" w:eastAsiaTheme="minorEastAsia" w:hAnsiTheme="minorEastAsia" w:cs="宋体" w:hint="eastAsia"/>
          <w:bCs/>
          <w:color w:val="auto"/>
          <w:sz w:val="24"/>
          <w:szCs w:val="24"/>
        </w:rPr>
        <w:t>结项表</w:t>
      </w:r>
      <w:proofErr w:type="gramEnd"/>
    </w:p>
    <w:p w:rsidR="00C6096D" w:rsidRDefault="00C6096D" w:rsidP="00C6096D">
      <w:pPr>
        <w:spacing w:line="240" w:lineRule="auto"/>
        <w:ind w:firstLine="0"/>
        <w:jc w:val="left"/>
        <w:rPr>
          <w:rFonts w:asciiTheme="minorEastAsia" w:eastAsiaTheme="minorEastAsia" w:hAnsiTheme="minorEastAsia" w:cs="宋体"/>
          <w:bCs/>
          <w:color w:val="auto"/>
          <w:spacing w:val="-4"/>
          <w:sz w:val="28"/>
          <w:szCs w:val="28"/>
        </w:rPr>
        <w:sectPr w:rsidR="00C6096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6096D" w:rsidRDefault="00C6096D" w:rsidP="00FA1B43">
      <w:pPr>
        <w:spacing w:line="580" w:lineRule="exact"/>
        <w:ind w:firstLine="0"/>
        <w:jc w:val="left"/>
        <w:textAlignment w:val="center"/>
        <w:rPr>
          <w:rFonts w:asciiTheme="minorEastAsia" w:eastAsiaTheme="minorEastAsia" w:hAnsiTheme="minorEastAsia" w:cs="宋体"/>
          <w:bCs/>
          <w:color w:val="auto"/>
          <w:spacing w:val="-4"/>
          <w:sz w:val="28"/>
          <w:szCs w:val="28"/>
        </w:rPr>
      </w:pPr>
    </w:p>
    <w:p w:rsidR="0063419E" w:rsidRPr="0063419E" w:rsidRDefault="0063419E" w:rsidP="004D3221">
      <w:pPr>
        <w:spacing w:line="580" w:lineRule="exact"/>
        <w:ind w:firstLineChars="200" w:firstLine="640"/>
        <w:jc w:val="center"/>
        <w:textAlignment w:val="center"/>
        <w:rPr>
          <w:rFonts w:ascii="黑体" w:eastAsia="黑体" w:hAnsi="黑体" w:cs="宋体"/>
          <w:color w:val="auto"/>
          <w:sz w:val="32"/>
          <w:szCs w:val="32"/>
        </w:rPr>
      </w:pPr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2015年度安阳市社科规划市委市政府领导命题获奖</w:t>
      </w:r>
      <w:proofErr w:type="gramStart"/>
      <w:r w:rsidRPr="0063419E">
        <w:rPr>
          <w:rFonts w:ascii="黑体" w:eastAsia="黑体" w:hAnsi="黑体" w:cs="宋体" w:hint="eastAsia"/>
          <w:bCs/>
          <w:color w:val="auto"/>
          <w:sz w:val="32"/>
          <w:szCs w:val="32"/>
        </w:rPr>
        <w:t>结项表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4206"/>
        <w:gridCol w:w="1275"/>
        <w:gridCol w:w="2394"/>
        <w:gridCol w:w="1701"/>
        <w:gridCol w:w="1559"/>
      </w:tblGrid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课题编号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课题名称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主持人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承担单位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课题组成员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b/>
                <w:color w:val="auto"/>
                <w:szCs w:val="21"/>
              </w:rPr>
              <w:t>奖次</w:t>
            </w:r>
          </w:p>
        </w:tc>
      </w:tr>
      <w:tr w:rsidR="00C6096D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ASKG15009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我市健全科技创新体制机制研究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未庆超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周德让  郑金松</w:t>
            </w:r>
          </w:p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李景慧  张  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6D" w:rsidRPr="00C6096D" w:rsidRDefault="00C6096D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一等奖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我市实施农业经营体系创新工程研究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梁  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李献礼  胡朝阳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高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一等奖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陆  博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王思海  周　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卉</w:t>
            </w:r>
            <w:proofErr w:type="gramEnd"/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岳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一等奖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曹利娟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李树锋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张红彩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陈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韶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郑  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我市加快推进棚户区改造研究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牛晓慧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宋  芳  郑  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我市都市生态农业发展研究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屈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小华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明  鸣  张莎莎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李新丽  杨  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我市加强社区治理与创新研究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贠阳林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温永兰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焦珊珊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我市强化社会保障研究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王朋炎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张艳华  赵  吉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张晓勇  索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臻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我市大力发展高成长性产业研究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常  志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  信  谢  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ASKG15039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我市加强社区治理与创新研究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李辉丽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常  志  姚凯丽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梁  珺  庞瑞娟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lastRenderedPageBreak/>
              <w:t>ASKG15040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我市发展壮大高成长性服务业研究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——以现代物流业为例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仝好林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郭巧丽  王振其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胡玉晓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二等奖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我市创新招商方式研究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徐  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王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晶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张曙光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辛守庭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徐婧雯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我市加快农业产业化集群培育工程研究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宋  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牛晓慧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王振其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我市实施农业经营体系创新工程研究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巩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樊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尊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程国华</w:t>
            </w:r>
            <w:proofErr w:type="gramEnd"/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田慧茹  张明超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我市积极推动企业转型研究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何玉芬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占英春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陈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我市深化财税金融改革研究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陈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莉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铁  凝  陈凤丽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　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我市加快改造传统服务业研究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姚凯丽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冯晓玲  李瑞芳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李晓霞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ASKG15079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我市推进全面从严治党问题研究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水文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雯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姚广利  郑波辉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张园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我市加强基层食品药品监管机构建设，完善我市县乡村食品药品监管体系研究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张宁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宁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孙  红  王永国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王振斌  王  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我市加快推进棚户区改造研究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司马静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王子龙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张宁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我市积极承接产业转移研究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张晓琳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  慧  刘香莉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董文会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我市分类推进新农村规划建设研究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王芳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芳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张琳玉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王金凤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  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lastRenderedPageBreak/>
              <w:t>ASKG15084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我市创新招商方式研究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  欣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张  旭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武晓欣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闫俊娜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刘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倩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高风民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赵  慧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刘得翠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韩改芬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任  舒  郑  敏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程国华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我市强化社会保障研究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付宏睿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徐  超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杜舒亚</w:t>
            </w:r>
            <w:proofErr w:type="gramEnd"/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张勇丽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ASKG15088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我市都市生态农业发展研究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史红涛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董永刚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申艳慧</w:t>
            </w:r>
            <w:proofErr w:type="gramEnd"/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邱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丽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许艳君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三等奖</w:t>
            </w:r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ASKG15105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我市深化财税金融改革研究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陈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韶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孟凡凯  谢  静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雷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菁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ASKG15106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靳亚敏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李文汇  张荣芳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郭文俊  李永强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ASKG15107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——以安阳师范学院人文管理学院为例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任  舒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仝好林  耿  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ASKG15108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我市加快改造传统服务业研究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刘香莉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张莎莎  董文会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ASKG15109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我市深化财税金融改革研究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姜丽艳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何玉芬  高  静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温永兰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谢  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  慧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李  信  高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我市健全科技创新体制机制研究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占英春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姜丽艳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陈凤丽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范晓旭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lastRenderedPageBreak/>
              <w:t>ASKG15112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我市深化农村改革研究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温永兰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王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琛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薛惠丹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方  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我市积极承接产业转移研究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冯晓玲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汪  立  陈  鹏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崔丹丹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李辉丽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我市积极推动企业转型研究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崔丹丹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张晓琳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我市加强思想文化建设问题研究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董文会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崔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闪闪  张会娟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我市加强思想文化建设问题研究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  静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  佳  李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棪炜</w:t>
            </w:r>
            <w:proofErr w:type="gramEnd"/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张会娟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我市加强思想文化建设问题研究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赵国华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王明奇  董文会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我市建设高素质干部队伍问题研究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王肖星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高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婷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赵国华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付占武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ASKG15119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我市加快推进棚户区改造研究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倪乐平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黄少凯  李晓杰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我市加强社区治理与创新研究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赵丽花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郭可栋  王晓丹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倪乐平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我市民办高等教育的现状、问题与发展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趋势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李小娟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杜  轻  李泽红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我市健全科技创新体制机制研究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李正贤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张曙光  司马静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我市创新招商方式研究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王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琛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马骅龙  贠阳林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王晓光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lastRenderedPageBreak/>
              <w:t>ASKG15124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武晓欣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张翠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翠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李  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我市健全科技创新体制机制研究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张志娜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苏永波  张智慧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黄喜娇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鲁捧菊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李小娟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付宏睿  陈圆圆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我市深化农村改革研究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杨永燕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杨海燕  刘会彩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王欣梅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ASKG15128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我市有效防范化解各类社会潜在风险</w:t>
            </w:r>
          </w:p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谢凤艳</w:t>
            </w:r>
            <w:proofErr w:type="gram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刘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会彩 霍传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ASKG15129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我市加强城区建设和管理研究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黄少凯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郭英华  贾晓恒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我市推进全面从严治党问题研究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王思海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陆  博  </w:t>
            </w: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岳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  <w:tr w:rsidR="004D3221" w:rsidRPr="00C6096D" w:rsidTr="009E3401">
        <w:trPr>
          <w:trHeight w:val="630"/>
          <w:tblHeader/>
          <w:jc w:val="center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/>
                <w:color w:val="auto"/>
                <w:szCs w:val="21"/>
              </w:rPr>
              <w:t>ASKG15131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我市民办教育的发展现状及对策研究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刘  晨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Default="004D3221" w:rsidP="004D3221">
            <w:pPr>
              <w:ind w:firstLine="0"/>
              <w:jc w:val="center"/>
            </w:pPr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安阳师院人文管理学院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left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付秋峰</w:t>
            </w:r>
            <w:proofErr w:type="gramEnd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 xml:space="preserve">  范永裁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221" w:rsidRPr="00C6096D" w:rsidRDefault="004D3221" w:rsidP="004D3221">
            <w:pPr>
              <w:widowControl w:val="0"/>
              <w:tabs>
                <w:tab w:val="left" w:pos="5958"/>
              </w:tabs>
              <w:spacing w:line="320" w:lineRule="exact"/>
              <w:ind w:firstLine="0"/>
              <w:jc w:val="center"/>
              <w:textAlignment w:val="center"/>
              <w:rPr>
                <w:rFonts w:asciiTheme="minorEastAsia" w:eastAsiaTheme="minorEastAsia" w:hAnsiTheme="minorEastAsia" w:cs="宋体"/>
                <w:color w:val="auto"/>
                <w:szCs w:val="21"/>
              </w:rPr>
            </w:pPr>
            <w:proofErr w:type="gramStart"/>
            <w:r w:rsidRPr="00C6096D">
              <w:rPr>
                <w:rFonts w:asciiTheme="minorEastAsia" w:eastAsiaTheme="minorEastAsia" w:hAnsiTheme="minorEastAsia" w:cs="宋体" w:hint="eastAsia"/>
                <w:color w:val="auto"/>
                <w:szCs w:val="21"/>
              </w:rPr>
              <w:t>结项</w:t>
            </w:r>
            <w:proofErr w:type="gramEnd"/>
          </w:p>
        </w:tc>
      </w:tr>
    </w:tbl>
    <w:p w:rsidR="008A58EB" w:rsidRPr="00851927" w:rsidRDefault="008A58EB">
      <w:pPr>
        <w:rPr>
          <w:rFonts w:asciiTheme="minorEastAsia" w:eastAsiaTheme="minorEastAsia" w:hAnsiTheme="minorEastAsia"/>
          <w:sz w:val="28"/>
          <w:szCs w:val="28"/>
        </w:rPr>
      </w:pPr>
    </w:p>
    <w:sectPr w:rsidR="008A58EB" w:rsidRPr="00851927" w:rsidSect="00C609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7D" w:rsidRDefault="0000317D" w:rsidP="0063419E">
      <w:pPr>
        <w:spacing w:line="240" w:lineRule="auto"/>
      </w:pPr>
      <w:r>
        <w:separator/>
      </w:r>
    </w:p>
  </w:endnote>
  <w:endnote w:type="continuationSeparator" w:id="0">
    <w:p w:rsidR="0000317D" w:rsidRDefault="0000317D" w:rsidP="00634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7D" w:rsidRDefault="0000317D" w:rsidP="0063419E">
      <w:pPr>
        <w:spacing w:line="240" w:lineRule="auto"/>
      </w:pPr>
      <w:r>
        <w:separator/>
      </w:r>
    </w:p>
  </w:footnote>
  <w:footnote w:type="continuationSeparator" w:id="0">
    <w:p w:rsidR="0000317D" w:rsidRDefault="0000317D" w:rsidP="006341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 w:rsidP="009E340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9E" w:rsidRDefault="006341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FE"/>
    <w:rsid w:val="000017A3"/>
    <w:rsid w:val="0000317D"/>
    <w:rsid w:val="000066BC"/>
    <w:rsid w:val="00012B06"/>
    <w:rsid w:val="00013DA8"/>
    <w:rsid w:val="00014439"/>
    <w:rsid w:val="0001753B"/>
    <w:rsid w:val="00020730"/>
    <w:rsid w:val="0002420B"/>
    <w:rsid w:val="00026EA2"/>
    <w:rsid w:val="00030558"/>
    <w:rsid w:val="000344B7"/>
    <w:rsid w:val="00035370"/>
    <w:rsid w:val="00036B31"/>
    <w:rsid w:val="000413BC"/>
    <w:rsid w:val="00041FEA"/>
    <w:rsid w:val="00044DCC"/>
    <w:rsid w:val="0004663D"/>
    <w:rsid w:val="00052765"/>
    <w:rsid w:val="00053CC2"/>
    <w:rsid w:val="00056E02"/>
    <w:rsid w:val="00077C69"/>
    <w:rsid w:val="00077F04"/>
    <w:rsid w:val="00083903"/>
    <w:rsid w:val="000852C4"/>
    <w:rsid w:val="00085FCB"/>
    <w:rsid w:val="00092BDB"/>
    <w:rsid w:val="000A1954"/>
    <w:rsid w:val="000A1BD1"/>
    <w:rsid w:val="000A6E77"/>
    <w:rsid w:val="000A75B0"/>
    <w:rsid w:val="000C4C2B"/>
    <w:rsid w:val="000C59C2"/>
    <w:rsid w:val="000C6B82"/>
    <w:rsid w:val="000D0B5D"/>
    <w:rsid w:val="000E23FA"/>
    <w:rsid w:val="000E6DE5"/>
    <w:rsid w:val="000F1898"/>
    <w:rsid w:val="000F35E9"/>
    <w:rsid w:val="000F4CF2"/>
    <w:rsid w:val="00103F37"/>
    <w:rsid w:val="00104FB4"/>
    <w:rsid w:val="00105821"/>
    <w:rsid w:val="00111D3B"/>
    <w:rsid w:val="001138D5"/>
    <w:rsid w:val="0011478C"/>
    <w:rsid w:val="001357E7"/>
    <w:rsid w:val="00136764"/>
    <w:rsid w:val="001367AA"/>
    <w:rsid w:val="00140E8C"/>
    <w:rsid w:val="00141D97"/>
    <w:rsid w:val="00145575"/>
    <w:rsid w:val="00145ED8"/>
    <w:rsid w:val="001479E7"/>
    <w:rsid w:val="001510FD"/>
    <w:rsid w:val="00153DBF"/>
    <w:rsid w:val="00155CFD"/>
    <w:rsid w:val="00156B0D"/>
    <w:rsid w:val="00157019"/>
    <w:rsid w:val="00157EE7"/>
    <w:rsid w:val="00162B22"/>
    <w:rsid w:val="001635EC"/>
    <w:rsid w:val="00163F82"/>
    <w:rsid w:val="00175451"/>
    <w:rsid w:val="00175B6C"/>
    <w:rsid w:val="001802D0"/>
    <w:rsid w:val="00180B98"/>
    <w:rsid w:val="001819A5"/>
    <w:rsid w:val="00185AB4"/>
    <w:rsid w:val="001905EC"/>
    <w:rsid w:val="001A35F9"/>
    <w:rsid w:val="001A4630"/>
    <w:rsid w:val="001A76DB"/>
    <w:rsid w:val="001B1885"/>
    <w:rsid w:val="001C0DBF"/>
    <w:rsid w:val="001C1E73"/>
    <w:rsid w:val="001C4CB8"/>
    <w:rsid w:val="001E0944"/>
    <w:rsid w:val="001E18E1"/>
    <w:rsid w:val="001E2B2A"/>
    <w:rsid w:val="001E5E61"/>
    <w:rsid w:val="001E67BF"/>
    <w:rsid w:val="001E7C1B"/>
    <w:rsid w:val="001F036B"/>
    <w:rsid w:val="00203208"/>
    <w:rsid w:val="00203A99"/>
    <w:rsid w:val="0021246F"/>
    <w:rsid w:val="002144F3"/>
    <w:rsid w:val="00224007"/>
    <w:rsid w:val="00232F9D"/>
    <w:rsid w:val="00234897"/>
    <w:rsid w:val="00235A48"/>
    <w:rsid w:val="00235FF1"/>
    <w:rsid w:val="00247D64"/>
    <w:rsid w:val="00247FA2"/>
    <w:rsid w:val="00254A0D"/>
    <w:rsid w:val="00255108"/>
    <w:rsid w:val="002552DF"/>
    <w:rsid w:val="00255A6A"/>
    <w:rsid w:val="002569CD"/>
    <w:rsid w:val="00257CA0"/>
    <w:rsid w:val="00263096"/>
    <w:rsid w:val="00263900"/>
    <w:rsid w:val="00263DBC"/>
    <w:rsid w:val="002642FD"/>
    <w:rsid w:val="00272BD5"/>
    <w:rsid w:val="002768FA"/>
    <w:rsid w:val="002820CE"/>
    <w:rsid w:val="00285A8F"/>
    <w:rsid w:val="002861A8"/>
    <w:rsid w:val="0029119E"/>
    <w:rsid w:val="002914F4"/>
    <w:rsid w:val="00293DAC"/>
    <w:rsid w:val="002965CF"/>
    <w:rsid w:val="002A1683"/>
    <w:rsid w:val="002A3643"/>
    <w:rsid w:val="002A5532"/>
    <w:rsid w:val="002A7521"/>
    <w:rsid w:val="002B2500"/>
    <w:rsid w:val="002B7413"/>
    <w:rsid w:val="002C3994"/>
    <w:rsid w:val="002D0F82"/>
    <w:rsid w:val="002D4243"/>
    <w:rsid w:val="002D4256"/>
    <w:rsid w:val="002D5E4E"/>
    <w:rsid w:val="002E1D90"/>
    <w:rsid w:val="002F0EFE"/>
    <w:rsid w:val="002F4156"/>
    <w:rsid w:val="00301643"/>
    <w:rsid w:val="003122CD"/>
    <w:rsid w:val="003133BA"/>
    <w:rsid w:val="00315A1C"/>
    <w:rsid w:val="00326FAD"/>
    <w:rsid w:val="003363F0"/>
    <w:rsid w:val="00341A0F"/>
    <w:rsid w:val="00347982"/>
    <w:rsid w:val="00352F65"/>
    <w:rsid w:val="00357609"/>
    <w:rsid w:val="00363073"/>
    <w:rsid w:val="00367B78"/>
    <w:rsid w:val="0039189D"/>
    <w:rsid w:val="003A1958"/>
    <w:rsid w:val="003A4D30"/>
    <w:rsid w:val="003B1F44"/>
    <w:rsid w:val="003B2521"/>
    <w:rsid w:val="003B2671"/>
    <w:rsid w:val="003C33F8"/>
    <w:rsid w:val="003D47A6"/>
    <w:rsid w:val="003E7402"/>
    <w:rsid w:val="003F4C00"/>
    <w:rsid w:val="003F6335"/>
    <w:rsid w:val="003F659E"/>
    <w:rsid w:val="003F7855"/>
    <w:rsid w:val="004004D7"/>
    <w:rsid w:val="00400DC9"/>
    <w:rsid w:val="00402CD5"/>
    <w:rsid w:val="00405C46"/>
    <w:rsid w:val="0041161C"/>
    <w:rsid w:val="00422D71"/>
    <w:rsid w:val="00426664"/>
    <w:rsid w:val="00435FC9"/>
    <w:rsid w:val="00441182"/>
    <w:rsid w:val="00442056"/>
    <w:rsid w:val="00442BC2"/>
    <w:rsid w:val="00444C22"/>
    <w:rsid w:val="00452C94"/>
    <w:rsid w:val="00453244"/>
    <w:rsid w:val="0046002A"/>
    <w:rsid w:val="00462E40"/>
    <w:rsid w:val="00465B38"/>
    <w:rsid w:val="004674F7"/>
    <w:rsid w:val="00484573"/>
    <w:rsid w:val="00487633"/>
    <w:rsid w:val="004905BF"/>
    <w:rsid w:val="004A1F04"/>
    <w:rsid w:val="004B26C4"/>
    <w:rsid w:val="004B2B71"/>
    <w:rsid w:val="004B771C"/>
    <w:rsid w:val="004C35C1"/>
    <w:rsid w:val="004C79B8"/>
    <w:rsid w:val="004D099D"/>
    <w:rsid w:val="004D3221"/>
    <w:rsid w:val="004D406D"/>
    <w:rsid w:val="004E5B96"/>
    <w:rsid w:val="004E5D6E"/>
    <w:rsid w:val="004E759F"/>
    <w:rsid w:val="004F53DB"/>
    <w:rsid w:val="005003A6"/>
    <w:rsid w:val="0051563C"/>
    <w:rsid w:val="005238AD"/>
    <w:rsid w:val="005276BA"/>
    <w:rsid w:val="0053328E"/>
    <w:rsid w:val="00535EBB"/>
    <w:rsid w:val="00537120"/>
    <w:rsid w:val="0053764E"/>
    <w:rsid w:val="00541ECF"/>
    <w:rsid w:val="00543AB1"/>
    <w:rsid w:val="00546E9E"/>
    <w:rsid w:val="00547CD9"/>
    <w:rsid w:val="005559EA"/>
    <w:rsid w:val="005634BA"/>
    <w:rsid w:val="00573526"/>
    <w:rsid w:val="00590486"/>
    <w:rsid w:val="00591E95"/>
    <w:rsid w:val="00594C65"/>
    <w:rsid w:val="00596846"/>
    <w:rsid w:val="0059760F"/>
    <w:rsid w:val="005B3ADD"/>
    <w:rsid w:val="005C1B28"/>
    <w:rsid w:val="005C3444"/>
    <w:rsid w:val="005C6189"/>
    <w:rsid w:val="005C7D47"/>
    <w:rsid w:val="005D2925"/>
    <w:rsid w:val="005D5A2B"/>
    <w:rsid w:val="005F42D8"/>
    <w:rsid w:val="005F55F9"/>
    <w:rsid w:val="00603CE7"/>
    <w:rsid w:val="006128CE"/>
    <w:rsid w:val="00615E0C"/>
    <w:rsid w:val="00617962"/>
    <w:rsid w:val="0062526B"/>
    <w:rsid w:val="00625374"/>
    <w:rsid w:val="0063419E"/>
    <w:rsid w:val="00635235"/>
    <w:rsid w:val="00635B30"/>
    <w:rsid w:val="00641C35"/>
    <w:rsid w:val="0065383B"/>
    <w:rsid w:val="00655D21"/>
    <w:rsid w:val="006573DC"/>
    <w:rsid w:val="00665AF2"/>
    <w:rsid w:val="006708B5"/>
    <w:rsid w:val="006775F9"/>
    <w:rsid w:val="00692150"/>
    <w:rsid w:val="00693DC5"/>
    <w:rsid w:val="0069466D"/>
    <w:rsid w:val="006A470D"/>
    <w:rsid w:val="006A70DA"/>
    <w:rsid w:val="006B047C"/>
    <w:rsid w:val="006B2850"/>
    <w:rsid w:val="006B2AD2"/>
    <w:rsid w:val="006B4E61"/>
    <w:rsid w:val="006C558D"/>
    <w:rsid w:val="006D67DC"/>
    <w:rsid w:val="006D6F02"/>
    <w:rsid w:val="006D73C0"/>
    <w:rsid w:val="006E74D0"/>
    <w:rsid w:val="007036DB"/>
    <w:rsid w:val="00711B4E"/>
    <w:rsid w:val="00731AB9"/>
    <w:rsid w:val="00734373"/>
    <w:rsid w:val="007353BE"/>
    <w:rsid w:val="0073582E"/>
    <w:rsid w:val="007359C4"/>
    <w:rsid w:val="00742C61"/>
    <w:rsid w:val="007447BB"/>
    <w:rsid w:val="00766DCE"/>
    <w:rsid w:val="00771B01"/>
    <w:rsid w:val="007738CF"/>
    <w:rsid w:val="007756C5"/>
    <w:rsid w:val="00775AB6"/>
    <w:rsid w:val="007826D6"/>
    <w:rsid w:val="007830BC"/>
    <w:rsid w:val="00791A2D"/>
    <w:rsid w:val="00793317"/>
    <w:rsid w:val="00795B08"/>
    <w:rsid w:val="0079624A"/>
    <w:rsid w:val="007A1FB3"/>
    <w:rsid w:val="007A3315"/>
    <w:rsid w:val="007A336D"/>
    <w:rsid w:val="007A6B7B"/>
    <w:rsid w:val="007A7F7B"/>
    <w:rsid w:val="007B0E8A"/>
    <w:rsid w:val="007B2D2C"/>
    <w:rsid w:val="007B363D"/>
    <w:rsid w:val="007B628E"/>
    <w:rsid w:val="007C135B"/>
    <w:rsid w:val="007C3D67"/>
    <w:rsid w:val="007C720B"/>
    <w:rsid w:val="007E0ED4"/>
    <w:rsid w:val="007E1085"/>
    <w:rsid w:val="007E5D7C"/>
    <w:rsid w:val="007F1F50"/>
    <w:rsid w:val="007F6CA7"/>
    <w:rsid w:val="00801A4E"/>
    <w:rsid w:val="00804850"/>
    <w:rsid w:val="00816BD0"/>
    <w:rsid w:val="00817B1D"/>
    <w:rsid w:val="00820B3D"/>
    <w:rsid w:val="0082241A"/>
    <w:rsid w:val="00826C9A"/>
    <w:rsid w:val="00831C25"/>
    <w:rsid w:val="008338B7"/>
    <w:rsid w:val="00836710"/>
    <w:rsid w:val="0083687D"/>
    <w:rsid w:val="00840CAA"/>
    <w:rsid w:val="0084386B"/>
    <w:rsid w:val="00844B7D"/>
    <w:rsid w:val="00847891"/>
    <w:rsid w:val="00851927"/>
    <w:rsid w:val="00851B5B"/>
    <w:rsid w:val="00852BB9"/>
    <w:rsid w:val="00856DB8"/>
    <w:rsid w:val="00857A82"/>
    <w:rsid w:val="008609CF"/>
    <w:rsid w:val="00860A67"/>
    <w:rsid w:val="0086149F"/>
    <w:rsid w:val="008618CE"/>
    <w:rsid w:val="00861EF8"/>
    <w:rsid w:val="00862A8C"/>
    <w:rsid w:val="00864AB1"/>
    <w:rsid w:val="0087055B"/>
    <w:rsid w:val="008712A5"/>
    <w:rsid w:val="00876DF0"/>
    <w:rsid w:val="008854C0"/>
    <w:rsid w:val="00897C33"/>
    <w:rsid w:val="00897CE6"/>
    <w:rsid w:val="008A0EFE"/>
    <w:rsid w:val="008A58EB"/>
    <w:rsid w:val="008A6754"/>
    <w:rsid w:val="008A6841"/>
    <w:rsid w:val="008B04D3"/>
    <w:rsid w:val="008B2509"/>
    <w:rsid w:val="008B7199"/>
    <w:rsid w:val="008C2E1D"/>
    <w:rsid w:val="008C4DAA"/>
    <w:rsid w:val="008D1716"/>
    <w:rsid w:val="008D3EF1"/>
    <w:rsid w:val="008E0F50"/>
    <w:rsid w:val="008E1839"/>
    <w:rsid w:val="008E4DB5"/>
    <w:rsid w:val="008E6422"/>
    <w:rsid w:val="008E6768"/>
    <w:rsid w:val="008F2275"/>
    <w:rsid w:val="008F2D51"/>
    <w:rsid w:val="008F3FE3"/>
    <w:rsid w:val="008F4DB0"/>
    <w:rsid w:val="008F6880"/>
    <w:rsid w:val="00900E4B"/>
    <w:rsid w:val="00902E70"/>
    <w:rsid w:val="00906E7C"/>
    <w:rsid w:val="009120B3"/>
    <w:rsid w:val="00914881"/>
    <w:rsid w:val="009149E8"/>
    <w:rsid w:val="009201CC"/>
    <w:rsid w:val="0092164A"/>
    <w:rsid w:val="009219C3"/>
    <w:rsid w:val="00923094"/>
    <w:rsid w:val="00924449"/>
    <w:rsid w:val="009359BC"/>
    <w:rsid w:val="009361E7"/>
    <w:rsid w:val="009415AD"/>
    <w:rsid w:val="0095189F"/>
    <w:rsid w:val="0095601E"/>
    <w:rsid w:val="00961425"/>
    <w:rsid w:val="009669E8"/>
    <w:rsid w:val="0097237D"/>
    <w:rsid w:val="009749AB"/>
    <w:rsid w:val="00977B2B"/>
    <w:rsid w:val="00982E4B"/>
    <w:rsid w:val="0098368B"/>
    <w:rsid w:val="009901B4"/>
    <w:rsid w:val="009937F1"/>
    <w:rsid w:val="009A3E43"/>
    <w:rsid w:val="009B5868"/>
    <w:rsid w:val="009B5E0E"/>
    <w:rsid w:val="009C5909"/>
    <w:rsid w:val="009D132A"/>
    <w:rsid w:val="009D1D7D"/>
    <w:rsid w:val="009D58F1"/>
    <w:rsid w:val="009D6A50"/>
    <w:rsid w:val="009D758C"/>
    <w:rsid w:val="009E0E35"/>
    <w:rsid w:val="009E3401"/>
    <w:rsid w:val="009E46BD"/>
    <w:rsid w:val="009E51C8"/>
    <w:rsid w:val="009E5D02"/>
    <w:rsid w:val="009E6172"/>
    <w:rsid w:val="009F27A7"/>
    <w:rsid w:val="009F415F"/>
    <w:rsid w:val="009F7DD0"/>
    <w:rsid w:val="00A00616"/>
    <w:rsid w:val="00A1128B"/>
    <w:rsid w:val="00A152F8"/>
    <w:rsid w:val="00A15332"/>
    <w:rsid w:val="00A1664C"/>
    <w:rsid w:val="00A209D1"/>
    <w:rsid w:val="00A30EAA"/>
    <w:rsid w:val="00A31E04"/>
    <w:rsid w:val="00A358F1"/>
    <w:rsid w:val="00A41209"/>
    <w:rsid w:val="00A41223"/>
    <w:rsid w:val="00A42CF2"/>
    <w:rsid w:val="00A44097"/>
    <w:rsid w:val="00A44E47"/>
    <w:rsid w:val="00A45658"/>
    <w:rsid w:val="00A53EA9"/>
    <w:rsid w:val="00A57163"/>
    <w:rsid w:val="00A625FB"/>
    <w:rsid w:val="00A671FB"/>
    <w:rsid w:val="00A67A71"/>
    <w:rsid w:val="00A84E5B"/>
    <w:rsid w:val="00A878D3"/>
    <w:rsid w:val="00A94389"/>
    <w:rsid w:val="00A97120"/>
    <w:rsid w:val="00AA5201"/>
    <w:rsid w:val="00AA66E8"/>
    <w:rsid w:val="00AA79F7"/>
    <w:rsid w:val="00AB1850"/>
    <w:rsid w:val="00AB4305"/>
    <w:rsid w:val="00AB51AB"/>
    <w:rsid w:val="00AB5F1B"/>
    <w:rsid w:val="00AD03A1"/>
    <w:rsid w:val="00AD3CB8"/>
    <w:rsid w:val="00AD62BB"/>
    <w:rsid w:val="00AD7A10"/>
    <w:rsid w:val="00AE37DF"/>
    <w:rsid w:val="00AE3A16"/>
    <w:rsid w:val="00AE3D1A"/>
    <w:rsid w:val="00AE4CFB"/>
    <w:rsid w:val="00AF3241"/>
    <w:rsid w:val="00AF441A"/>
    <w:rsid w:val="00B06664"/>
    <w:rsid w:val="00B07B66"/>
    <w:rsid w:val="00B1027C"/>
    <w:rsid w:val="00B1255A"/>
    <w:rsid w:val="00B13424"/>
    <w:rsid w:val="00B14BA0"/>
    <w:rsid w:val="00B1537F"/>
    <w:rsid w:val="00B155EC"/>
    <w:rsid w:val="00B17794"/>
    <w:rsid w:val="00B20980"/>
    <w:rsid w:val="00B255A6"/>
    <w:rsid w:val="00B43E4B"/>
    <w:rsid w:val="00B43FF6"/>
    <w:rsid w:val="00B6773B"/>
    <w:rsid w:val="00B72D42"/>
    <w:rsid w:val="00B80B27"/>
    <w:rsid w:val="00B8364A"/>
    <w:rsid w:val="00B90C76"/>
    <w:rsid w:val="00B91012"/>
    <w:rsid w:val="00B93296"/>
    <w:rsid w:val="00BA0D9A"/>
    <w:rsid w:val="00BA0F8C"/>
    <w:rsid w:val="00BA3CAC"/>
    <w:rsid w:val="00BB29BA"/>
    <w:rsid w:val="00BB39A4"/>
    <w:rsid w:val="00BC6C81"/>
    <w:rsid w:val="00BD3CA0"/>
    <w:rsid w:val="00BD76E3"/>
    <w:rsid w:val="00BE3398"/>
    <w:rsid w:val="00BE4395"/>
    <w:rsid w:val="00BE7835"/>
    <w:rsid w:val="00BF664B"/>
    <w:rsid w:val="00BF6756"/>
    <w:rsid w:val="00BF766B"/>
    <w:rsid w:val="00C05D84"/>
    <w:rsid w:val="00C0693E"/>
    <w:rsid w:val="00C20922"/>
    <w:rsid w:val="00C223F3"/>
    <w:rsid w:val="00C2314B"/>
    <w:rsid w:val="00C23318"/>
    <w:rsid w:val="00C3398B"/>
    <w:rsid w:val="00C3469A"/>
    <w:rsid w:val="00C35C44"/>
    <w:rsid w:val="00C379B1"/>
    <w:rsid w:val="00C43885"/>
    <w:rsid w:val="00C53CBD"/>
    <w:rsid w:val="00C5457C"/>
    <w:rsid w:val="00C546B0"/>
    <w:rsid w:val="00C56D00"/>
    <w:rsid w:val="00C56DEE"/>
    <w:rsid w:val="00C603E5"/>
    <w:rsid w:val="00C6096D"/>
    <w:rsid w:val="00C63C9D"/>
    <w:rsid w:val="00C65BCF"/>
    <w:rsid w:val="00C721BA"/>
    <w:rsid w:val="00C725CF"/>
    <w:rsid w:val="00C80616"/>
    <w:rsid w:val="00C870F4"/>
    <w:rsid w:val="00C90396"/>
    <w:rsid w:val="00C909EE"/>
    <w:rsid w:val="00C917F8"/>
    <w:rsid w:val="00C93C2B"/>
    <w:rsid w:val="00CB05A7"/>
    <w:rsid w:val="00CC1451"/>
    <w:rsid w:val="00CC3630"/>
    <w:rsid w:val="00CD2A8A"/>
    <w:rsid w:val="00CE084E"/>
    <w:rsid w:val="00CE2D88"/>
    <w:rsid w:val="00CF02F1"/>
    <w:rsid w:val="00CF0492"/>
    <w:rsid w:val="00CF08E3"/>
    <w:rsid w:val="00CF2F29"/>
    <w:rsid w:val="00CF317E"/>
    <w:rsid w:val="00CF6124"/>
    <w:rsid w:val="00CF78B6"/>
    <w:rsid w:val="00CF7D44"/>
    <w:rsid w:val="00D04C65"/>
    <w:rsid w:val="00D112F8"/>
    <w:rsid w:val="00D169D4"/>
    <w:rsid w:val="00D1773E"/>
    <w:rsid w:val="00D233A1"/>
    <w:rsid w:val="00D306BD"/>
    <w:rsid w:val="00D31D28"/>
    <w:rsid w:val="00D321FC"/>
    <w:rsid w:val="00D32F2A"/>
    <w:rsid w:val="00D34DE2"/>
    <w:rsid w:val="00D406BB"/>
    <w:rsid w:val="00D41DD0"/>
    <w:rsid w:val="00D42D8C"/>
    <w:rsid w:val="00D50D12"/>
    <w:rsid w:val="00D51D94"/>
    <w:rsid w:val="00D568C3"/>
    <w:rsid w:val="00D578E8"/>
    <w:rsid w:val="00D67507"/>
    <w:rsid w:val="00D67875"/>
    <w:rsid w:val="00D70FA6"/>
    <w:rsid w:val="00D8475D"/>
    <w:rsid w:val="00D93FC7"/>
    <w:rsid w:val="00D94FD0"/>
    <w:rsid w:val="00D950A0"/>
    <w:rsid w:val="00D95F1B"/>
    <w:rsid w:val="00DB13F9"/>
    <w:rsid w:val="00DB1FC1"/>
    <w:rsid w:val="00DB7C5A"/>
    <w:rsid w:val="00DC1140"/>
    <w:rsid w:val="00DC29D5"/>
    <w:rsid w:val="00DC7FB0"/>
    <w:rsid w:val="00DD18FA"/>
    <w:rsid w:val="00DD35AC"/>
    <w:rsid w:val="00DE0B0D"/>
    <w:rsid w:val="00DE2481"/>
    <w:rsid w:val="00DF0D64"/>
    <w:rsid w:val="00DF1851"/>
    <w:rsid w:val="00DF1F6C"/>
    <w:rsid w:val="00DF6F23"/>
    <w:rsid w:val="00DF7681"/>
    <w:rsid w:val="00E00265"/>
    <w:rsid w:val="00E11DC6"/>
    <w:rsid w:val="00E16041"/>
    <w:rsid w:val="00E1792D"/>
    <w:rsid w:val="00E20FF2"/>
    <w:rsid w:val="00E23D99"/>
    <w:rsid w:val="00E24059"/>
    <w:rsid w:val="00E26DA8"/>
    <w:rsid w:val="00E33073"/>
    <w:rsid w:val="00E337B6"/>
    <w:rsid w:val="00E33971"/>
    <w:rsid w:val="00E6088E"/>
    <w:rsid w:val="00E60B9B"/>
    <w:rsid w:val="00E62311"/>
    <w:rsid w:val="00E65938"/>
    <w:rsid w:val="00E672F5"/>
    <w:rsid w:val="00E703C7"/>
    <w:rsid w:val="00E74EED"/>
    <w:rsid w:val="00E74FB8"/>
    <w:rsid w:val="00E80622"/>
    <w:rsid w:val="00E84D76"/>
    <w:rsid w:val="00E90674"/>
    <w:rsid w:val="00E94442"/>
    <w:rsid w:val="00E9624E"/>
    <w:rsid w:val="00E977D8"/>
    <w:rsid w:val="00EA0002"/>
    <w:rsid w:val="00EA684C"/>
    <w:rsid w:val="00EA7B61"/>
    <w:rsid w:val="00EB0C98"/>
    <w:rsid w:val="00EB3063"/>
    <w:rsid w:val="00EB46F5"/>
    <w:rsid w:val="00EB483B"/>
    <w:rsid w:val="00EB7DDE"/>
    <w:rsid w:val="00EC5637"/>
    <w:rsid w:val="00ED0A96"/>
    <w:rsid w:val="00EE46F0"/>
    <w:rsid w:val="00EE6FC3"/>
    <w:rsid w:val="00EF207D"/>
    <w:rsid w:val="00EF4F3A"/>
    <w:rsid w:val="00F006DD"/>
    <w:rsid w:val="00F059AD"/>
    <w:rsid w:val="00F13BAA"/>
    <w:rsid w:val="00F21C0C"/>
    <w:rsid w:val="00F26B26"/>
    <w:rsid w:val="00F32F30"/>
    <w:rsid w:val="00F36F8A"/>
    <w:rsid w:val="00F50A07"/>
    <w:rsid w:val="00F5454A"/>
    <w:rsid w:val="00F5744F"/>
    <w:rsid w:val="00F61EE5"/>
    <w:rsid w:val="00F64110"/>
    <w:rsid w:val="00F64C2D"/>
    <w:rsid w:val="00F67069"/>
    <w:rsid w:val="00F71885"/>
    <w:rsid w:val="00F75A31"/>
    <w:rsid w:val="00F760E4"/>
    <w:rsid w:val="00F76606"/>
    <w:rsid w:val="00F8702C"/>
    <w:rsid w:val="00F907D7"/>
    <w:rsid w:val="00F91961"/>
    <w:rsid w:val="00F93CCD"/>
    <w:rsid w:val="00F97846"/>
    <w:rsid w:val="00FA1B43"/>
    <w:rsid w:val="00FA1FDD"/>
    <w:rsid w:val="00FA4C67"/>
    <w:rsid w:val="00FA4D1B"/>
    <w:rsid w:val="00FC0BA7"/>
    <w:rsid w:val="00FC12D8"/>
    <w:rsid w:val="00FC6317"/>
    <w:rsid w:val="00FD00E4"/>
    <w:rsid w:val="00FD48F4"/>
    <w:rsid w:val="00FD6854"/>
    <w:rsid w:val="00FE7F46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7"/>
    <w:pPr>
      <w:spacing w:line="351" w:lineRule="atLeast"/>
      <w:ind w:firstLine="419"/>
      <w:jc w:val="both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Char"/>
    <w:qFormat/>
    <w:rsid w:val="000344B7"/>
    <w:pPr>
      <w:keepNext/>
      <w:keepLines/>
      <w:widowControl w:val="0"/>
      <w:spacing w:before="340" w:after="330" w:line="578" w:lineRule="auto"/>
      <w:ind w:firstLine="0"/>
      <w:outlineLvl w:val="0"/>
    </w:pPr>
    <w:rPr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344B7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344B7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344B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0344B7"/>
    <w:rPr>
      <w:rFonts w:asciiTheme="majorHAnsi" w:eastAsiaTheme="majorEastAsia" w:hAnsiTheme="majorHAnsi" w:cstheme="majorBidi"/>
      <w:b/>
      <w:bCs/>
      <w:color w:val="000000"/>
      <w:sz w:val="32"/>
      <w:szCs w:val="32"/>
      <w:u w:color="000000"/>
    </w:rPr>
  </w:style>
  <w:style w:type="character" w:customStyle="1" w:styleId="3Char">
    <w:name w:val="标题 3 Char"/>
    <w:basedOn w:val="a0"/>
    <w:link w:val="3"/>
    <w:semiHidden/>
    <w:rsid w:val="000344B7"/>
    <w:rPr>
      <w:b/>
      <w:bCs/>
      <w:color w:val="000000"/>
      <w:sz w:val="32"/>
      <w:szCs w:val="32"/>
      <w:u w:color="000000"/>
    </w:rPr>
  </w:style>
  <w:style w:type="paragraph" w:styleId="a3">
    <w:name w:val="header"/>
    <w:basedOn w:val="a"/>
    <w:link w:val="Char"/>
    <w:uiPriority w:val="99"/>
    <w:unhideWhenUsed/>
    <w:rsid w:val="0063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19E"/>
    <w:rPr>
      <w:color w:val="00000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6341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19E"/>
    <w:rPr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B7"/>
    <w:pPr>
      <w:spacing w:line="351" w:lineRule="atLeast"/>
      <w:ind w:firstLine="419"/>
      <w:jc w:val="both"/>
    </w:pPr>
    <w:rPr>
      <w:color w:val="000000"/>
      <w:sz w:val="21"/>
      <w:u w:color="000000"/>
    </w:rPr>
  </w:style>
  <w:style w:type="paragraph" w:styleId="1">
    <w:name w:val="heading 1"/>
    <w:basedOn w:val="a"/>
    <w:next w:val="a"/>
    <w:link w:val="1Char"/>
    <w:qFormat/>
    <w:rsid w:val="000344B7"/>
    <w:pPr>
      <w:keepNext/>
      <w:keepLines/>
      <w:widowControl w:val="0"/>
      <w:spacing w:before="340" w:after="330" w:line="578" w:lineRule="auto"/>
      <w:ind w:firstLine="0"/>
      <w:outlineLvl w:val="0"/>
    </w:pPr>
    <w:rPr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0344B7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0344B7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0344B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0344B7"/>
    <w:rPr>
      <w:rFonts w:asciiTheme="majorHAnsi" w:eastAsiaTheme="majorEastAsia" w:hAnsiTheme="majorHAnsi" w:cstheme="majorBidi"/>
      <w:b/>
      <w:bCs/>
      <w:color w:val="000000"/>
      <w:sz w:val="32"/>
      <w:szCs w:val="32"/>
      <w:u w:color="000000"/>
    </w:rPr>
  </w:style>
  <w:style w:type="character" w:customStyle="1" w:styleId="3Char">
    <w:name w:val="标题 3 Char"/>
    <w:basedOn w:val="a0"/>
    <w:link w:val="3"/>
    <w:semiHidden/>
    <w:rsid w:val="000344B7"/>
    <w:rPr>
      <w:b/>
      <w:bCs/>
      <w:color w:val="000000"/>
      <w:sz w:val="32"/>
      <w:szCs w:val="32"/>
      <w:u w:color="000000"/>
    </w:rPr>
  </w:style>
  <w:style w:type="paragraph" w:styleId="a3">
    <w:name w:val="header"/>
    <w:basedOn w:val="a"/>
    <w:link w:val="Char"/>
    <w:uiPriority w:val="99"/>
    <w:unhideWhenUsed/>
    <w:rsid w:val="0063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419E"/>
    <w:rPr>
      <w:color w:val="000000"/>
      <w:sz w:val="18"/>
      <w:szCs w:val="18"/>
      <w:u w:color="000000"/>
    </w:rPr>
  </w:style>
  <w:style w:type="paragraph" w:styleId="a4">
    <w:name w:val="footer"/>
    <w:basedOn w:val="a"/>
    <w:link w:val="Char0"/>
    <w:uiPriority w:val="99"/>
    <w:unhideWhenUsed/>
    <w:rsid w:val="006341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419E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AB9E-F442-4BD4-8BA0-46F99579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chenshao</dc:creator>
  <cp:keywords/>
  <dc:description/>
  <cp:lastModifiedBy>chenshao</cp:lastModifiedBy>
  <cp:revision>8</cp:revision>
  <dcterms:created xsi:type="dcterms:W3CDTF">2015-09-01T02:10:00Z</dcterms:created>
  <dcterms:modified xsi:type="dcterms:W3CDTF">2015-09-01T02:37:00Z</dcterms:modified>
</cp:coreProperties>
</file>