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专业实习质量评价表</w:t>
      </w:r>
    </w:p>
    <w:tbl>
      <w:tblPr>
        <w:tblStyle w:val="4"/>
        <w:tblpPr w:leftFromText="180" w:rightFromText="180" w:vertAnchor="text" w:horzAnchor="margin" w:tblpXSpec="center" w:tblpY="230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99"/>
        <w:gridCol w:w="1185"/>
        <w:gridCol w:w="540"/>
        <w:gridCol w:w="2934"/>
        <w:gridCol w:w="2089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Cs w:val="21"/>
              </w:rPr>
              <w:t>评价</w:t>
            </w:r>
            <w:r>
              <w:rPr>
                <w:rFonts w:hint="eastAsia" w:ascii="黑体" w:hAnsi="Calibri" w:eastAsia="黑体" w:cs="Times New Roman"/>
                <w:szCs w:val="21"/>
                <w:lang w:val="en-US" w:eastAsia="zh-CN"/>
              </w:rPr>
              <w:t>指标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Cs w:val="21"/>
              </w:rPr>
            </w:pPr>
            <w:r>
              <w:rPr>
                <w:rFonts w:hint="eastAsia" w:ascii="黑体" w:hAnsi="Calibri" w:eastAsia="黑体" w:cs="Times New Roman"/>
                <w:szCs w:val="21"/>
              </w:rPr>
              <w:t>评价要素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Cs w:val="21"/>
              </w:rPr>
            </w:pPr>
            <w:r>
              <w:rPr>
                <w:rFonts w:hint="eastAsia" w:ascii="黑体" w:hAnsi="Calibri" w:eastAsia="黑体" w:cs="Times New Roman"/>
                <w:szCs w:val="21"/>
              </w:rPr>
              <w:t>分值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Cs w:val="21"/>
              </w:rPr>
            </w:pPr>
            <w:r>
              <w:rPr>
                <w:rFonts w:hint="eastAsia" w:ascii="黑体" w:hAnsi="Calibri" w:eastAsia="黑体" w:cs="Times New Roman"/>
                <w:szCs w:val="21"/>
              </w:rPr>
              <w:t>评价内涵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Cs w:val="21"/>
              </w:rPr>
            </w:pPr>
            <w:r>
              <w:rPr>
                <w:rFonts w:hint="eastAsia" w:ascii="黑体" w:hAnsi="Calibri" w:eastAsia="黑体" w:cs="Times New Roman"/>
                <w:szCs w:val="21"/>
              </w:rPr>
              <w:t>评价</w:t>
            </w:r>
            <w:r>
              <w:rPr>
                <w:rFonts w:hint="eastAsia" w:ascii="黑体" w:hAnsi="Calibri" w:eastAsia="黑体" w:cs="Times New Roman"/>
                <w:szCs w:val="21"/>
                <w:lang w:val="en-US" w:eastAsia="zh-CN"/>
              </w:rPr>
              <w:t>方</w:t>
            </w:r>
            <w:r>
              <w:rPr>
                <w:rFonts w:hint="eastAsia" w:ascii="黑体" w:hAnsi="Calibri" w:eastAsia="黑体" w:cs="Times New Roman"/>
                <w:szCs w:val="21"/>
              </w:rPr>
              <w:t>法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Calibri" w:eastAsia="黑体" w:cs="Times New Roman"/>
                <w:szCs w:val="21"/>
              </w:rPr>
              <w:t>评价</w:t>
            </w:r>
            <w:r>
              <w:rPr>
                <w:rFonts w:hint="eastAsia" w:ascii="黑体" w:hAnsi="Calibri" w:eastAsia="黑体" w:cs="Times New Roman"/>
                <w:szCs w:val="21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实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习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管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理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管理文件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4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专业实习的管理文件 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查阅专业实习管理文件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实习文件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6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专业实习计划、大纲、指导书等文件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查阅专业实习计划、大纲、指导书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03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实习动员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实习动员到位，实习要求明确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rFonts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查阅教育实习安排及工作记录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指导教师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10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指导教师职称结构，平均每位教师指导的学生人数， 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查阅指导教师名册、职称、学历、指导学生人数等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过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程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管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理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05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实习检查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5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专业实习检查安排、实施及检查总结情况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查阅有关文件、原始记录及总结材料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06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指导情况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15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指导教师的教学态度和指导方法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查阅教师指导专业实习笔记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07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实习情况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20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学生专业实习态度、实习内容、遵守纪律、时间利用等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查阅学生专业实习日志、报告等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08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成绩分布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5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以专业为单位的专业实习成绩统计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查阅专业实习成绩统计表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09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总结归档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5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专业实习总结材料及各种材料归档情况、实习经费使用情况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查阅专业实习总结材料、经费使用情况和实习推优材料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实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习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质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量</w:t>
            </w:r>
          </w:p>
        </w:tc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10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实习条件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10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专业实习单位的生产能力、设备状况、管理水平及实习基地建设情况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查阅实习单位条件及实习基地建设文件等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11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能力水平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10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学生掌握本专业技能水平情况、组织管理能力等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查阅学生实习日志、实习总结、实习计划、实习大纲等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4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12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实习效果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5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学生实习评价、实习单位评价、实习特色等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查阅学生、单位评价材料和反映实习特色的材料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7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评价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结论</w:t>
            </w: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评价等级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评价得分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</w:p>
        </w:tc>
        <w:tc>
          <w:tcPr>
            <w:tcW w:w="22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负责人签字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评价日期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备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注</w:t>
            </w:r>
          </w:p>
        </w:tc>
        <w:tc>
          <w:tcPr>
            <w:tcW w:w="8460" w:type="dxa"/>
            <w:gridSpan w:val="6"/>
            <w:noWrap w:val="0"/>
            <w:vAlign w:val="center"/>
          </w:tcPr>
          <w:p>
            <w:pPr>
              <w:widowControl/>
              <w:spacing w:line="240" w:lineRule="auto"/>
              <w:ind w:firstLine="420" w:firstLineChars="200"/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评价结果分优秀、良好、合格、不合格四种。优秀：90≤S≤100;良好：75≤S≤89；合格：60≤S≤74;不合格：S&lt;60</w:t>
            </w:r>
            <w:r>
              <w:rPr>
                <w:rFonts w:hint="eastAsia" w:ascii="仿宋_GB2312" w:hAnsi="Calibri" w:eastAsia="仿宋_GB2312" w:cs="Times New Roman"/>
                <w:spacing w:val="-10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OTcxZjgyZGVjMjViMzVkNzkzYTc1ZGM4MzgxMTAifQ=="/>
  </w:docVars>
  <w:rsids>
    <w:rsidRoot w:val="4745728D"/>
    <w:rsid w:val="0A6D1CF7"/>
    <w:rsid w:val="0FCE6727"/>
    <w:rsid w:val="18EF45F9"/>
    <w:rsid w:val="1C7D5761"/>
    <w:rsid w:val="1DD8480B"/>
    <w:rsid w:val="217D46AD"/>
    <w:rsid w:val="27DA216D"/>
    <w:rsid w:val="33513F06"/>
    <w:rsid w:val="3385640A"/>
    <w:rsid w:val="35692B6E"/>
    <w:rsid w:val="3EF50221"/>
    <w:rsid w:val="43B56534"/>
    <w:rsid w:val="4745728D"/>
    <w:rsid w:val="565D336E"/>
    <w:rsid w:val="5C043425"/>
    <w:rsid w:val="5F2D78BA"/>
    <w:rsid w:val="5F887941"/>
    <w:rsid w:val="68D01FA2"/>
    <w:rsid w:val="6DB3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2023-09-11T00:43:00Z</dcterms:created>
  <dc:creator>禅师</dc:creator>
  <cp:lastModifiedBy>刘院亮</cp:lastModifiedBy>
  <dcterms:modified xsi:type="dcterms:W3CDTF">2023-10-17T06:34:38Z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1A500EF41CC74055B6C1932E1F967311_13</vt:lpwstr>
  </property>
</Properties>
</file>