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cs="Arial Unicode MS"/>
          <w:bCs/>
          <w:sz w:val="52"/>
        </w:rPr>
      </w:pPr>
      <w:r>
        <w:rPr>
          <w:rFonts w:hint="eastAsia" w:ascii="宋体" w:hAnsi="宋体" w:cs="Arial Unicode MS"/>
          <w:bCs/>
          <w:sz w:val="52"/>
          <w:lang w:val="en-US" w:eastAsia="zh-CN"/>
        </w:rPr>
        <w:t>高等学历继续</w:t>
      </w:r>
      <w:bookmarkStart w:id="71" w:name="_GoBack"/>
      <w:bookmarkEnd w:id="71"/>
      <w:r>
        <w:rPr>
          <w:rFonts w:hint="eastAsia" w:ascii="宋体" w:hAnsi="宋体" w:cs="Arial Unicode MS"/>
          <w:bCs/>
          <w:sz w:val="52"/>
          <w:lang w:val="en-US" w:eastAsia="zh-CN"/>
        </w:rPr>
        <w:t>教育信息化平台</w:t>
      </w:r>
    </w:p>
    <w:p>
      <w:pPr>
        <w:ind w:left="0" w:leftChars="0" w:firstLine="0" w:firstLineChars="0"/>
        <w:jc w:val="both"/>
        <w:rPr>
          <w:rFonts w:hint="eastAsia" w:ascii="宋体" w:hAnsi="宋体" w:cs="Arial"/>
          <w:bCs/>
          <w:kern w:val="6"/>
          <w:sz w:val="52"/>
          <w:szCs w:val="56"/>
        </w:rPr>
      </w:pP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 xml:space="preserve"> </w:t>
      </w:r>
      <w:r>
        <w:rPr>
          <w:rFonts w:hint="eastAsia" w:ascii="宋体" w:hAnsi="宋体" w:cs="Arial"/>
          <w:bCs/>
          <w:kern w:val="6"/>
          <w:sz w:val="52"/>
          <w:szCs w:val="56"/>
          <w:lang w:val="en-US" w:eastAsia="zh-CN"/>
        </w:rPr>
        <w:t>学生工作室</w:t>
      </w:r>
      <w:r>
        <w:rPr>
          <w:rFonts w:hint="eastAsia" w:ascii="宋体" w:hAnsi="宋体" w:cs="Arial"/>
          <w:bCs/>
          <w:kern w:val="6"/>
          <w:sz w:val="52"/>
          <w:szCs w:val="56"/>
        </w:rPr>
        <w:t>使用手册</w:t>
      </w:r>
    </w:p>
    <w:p>
      <w:pPr>
        <w:rPr>
          <w:rFonts w:hint="eastAsia" w:ascii="宋体" w:hAnsi="宋体" w:cs="Arial"/>
        </w:rPr>
      </w:pPr>
      <w:r>
        <w:rPr>
          <w:rFonts w:ascii="宋体" w:hAnsi="宋体" w:cs="Arial"/>
          <w:sz w:val="52"/>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0</wp:posOffset>
                </wp:positionV>
                <wp:extent cx="4686300" cy="99060"/>
                <wp:effectExtent l="0" t="0" r="7620" b="7620"/>
                <wp:wrapNone/>
                <wp:docPr id="20" name="矩形 20"/>
                <wp:cNvGraphicFramePr/>
                <a:graphic xmlns:a="http://schemas.openxmlformats.org/drawingml/2006/main">
                  <a:graphicData uri="http://schemas.microsoft.com/office/word/2010/wordprocessingShape">
                    <wps:wsp>
                      <wps:cNvSpPr/>
                      <wps:spPr>
                        <a:xfrm>
                          <a:off x="0" y="0"/>
                          <a:ext cx="4686300" cy="99060"/>
                        </a:xfrm>
                        <a:prstGeom prst="rect">
                          <a:avLst/>
                        </a:prstGeom>
                        <a:solidFill>
                          <a:srgbClr val="FA2E41"/>
                        </a:solidFill>
                        <a:ln w="9525">
                          <a:noFill/>
                        </a:ln>
                      </wps:spPr>
                      <wps:bodyPr upright="1"/>
                    </wps:wsp>
                  </a:graphicData>
                </a:graphic>
              </wp:anchor>
            </w:drawing>
          </mc:Choice>
          <mc:Fallback>
            <w:pict>
              <v:rect id="_x0000_s1026" o:spid="_x0000_s1026" o:spt="1" style="position:absolute;left:0pt;margin-left:63pt;margin-top:0pt;height:7.8pt;width:369pt;z-index:251660288;mso-width-relative:page;mso-height-relative:page;" fillcolor="#FA2E41" filled="t" stroked="f" coordsize="21600,21600" o:gfxdata="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EOk9gAAAAHAQAADwAAAAAAAAABACAAAAAiAAAAZHJzL2Rvd25yZXYueG1sUEsB&#10;AhQAFAAAAAgAh07iQBnAF6i8AQAAaQMAAA4AAAAAAAAAAQAgAAAAJwEAAGRycy9lMm9Eb2MueG1s&#10;UEsFBgAAAAAGAAYAWQEAAFUFAAAAAA==&#10;">
                <v:fill on="t" focussize="0,0"/>
                <v:stroke on="f"/>
                <v:imagedata o:title=""/>
                <o:lock v:ext="edit" aspectratio="f"/>
              </v:rect>
            </w:pict>
          </mc:Fallback>
        </mc:AlternateContent>
      </w:r>
    </w:p>
    <w:p>
      <w:pPr>
        <w:jc w:val="right"/>
        <w:rPr>
          <w:rFonts w:hint="eastAsia" w:ascii="宋体" w:hAnsi="宋体" w:cs="Arial"/>
          <w:szCs w:val="32"/>
        </w:rPr>
      </w:pPr>
      <w:r>
        <w:rPr>
          <w:rFonts w:hint="eastAsia" w:ascii="宋体" w:hAnsi="宋体" w:cs="Arial"/>
          <w:szCs w:val="32"/>
        </w:rPr>
        <w:t>科技引领服务  服务创造未来</w:t>
      </w:r>
    </w:p>
    <w:p>
      <w:pPr>
        <w:ind w:left="0" w:leftChars="0" w:firstLine="0" w:firstLineChars="0"/>
        <w:jc w:val="both"/>
        <w:rPr>
          <w:rFonts w:hint="eastAsia" w:ascii="宋体" w:hAnsi="宋体" w:cs="Arial"/>
          <w:szCs w:val="32"/>
        </w:rPr>
      </w:pPr>
    </w:p>
    <w:p>
      <w:pPr>
        <w:jc w:val="right"/>
        <w:rPr>
          <w:rFonts w:hint="eastAsia" w:ascii="宋体" w:hAnsi="宋体" w:cs="Arial"/>
          <w:szCs w:val="32"/>
        </w:rPr>
      </w:pPr>
    </w:p>
    <w:p>
      <w:pPr>
        <w:jc w:val="center"/>
        <w:rPr>
          <w:rFonts w:hint="eastAsia" w:ascii="宋体" w:hAnsi="宋体" w:cs="Arial"/>
          <w:szCs w:val="32"/>
        </w:rPr>
      </w:pPr>
    </w:p>
    <w:p>
      <w:pPr>
        <w:jc w:val="right"/>
        <w:rPr>
          <w:rFonts w:hint="eastAsia" w:ascii="宋体" w:hAnsi="宋体" w:cs="Arial"/>
          <w:szCs w:val="32"/>
        </w:rPr>
      </w:pPr>
    </w:p>
    <w:p>
      <w:pPr>
        <w:jc w:val="right"/>
        <w:rPr>
          <w:rFonts w:hint="eastAsia" w:ascii="宋体" w:hAnsi="宋体" w:cs="Arial"/>
          <w:szCs w:val="32"/>
        </w:rPr>
      </w:pPr>
    </w:p>
    <w:p>
      <w:pPr>
        <w:jc w:val="right"/>
        <w:rPr>
          <w:rFonts w:hint="eastAsia" w:ascii="宋体" w:hAnsi="宋体" w:cs="Arial"/>
          <w:szCs w:val="32"/>
        </w:rPr>
      </w:pPr>
    </w:p>
    <w:p>
      <w:pPr>
        <w:jc w:val="right"/>
        <w:rPr>
          <w:rFonts w:hint="eastAsia" w:ascii="宋体" w:hAnsi="宋体" w:cs="Arial"/>
          <w:sz w:val="32"/>
          <w:szCs w:val="32"/>
        </w:rPr>
      </w:pPr>
    </w:p>
    <w:p>
      <w:pPr>
        <w:jc w:val="right"/>
        <w:rPr>
          <w:rFonts w:hint="eastAsia" w:ascii="宋体" w:hAnsi="宋体" w:cs="Arial"/>
          <w:sz w:val="32"/>
          <w:szCs w:val="32"/>
        </w:rPr>
      </w:pPr>
    </w:p>
    <w:p>
      <w:pPr>
        <w:jc w:val="right"/>
        <w:rPr>
          <w:rFonts w:hint="eastAsia" w:ascii="宋体" w:hAnsi="宋体" w:cs="Arial"/>
          <w:sz w:val="32"/>
          <w:szCs w:val="32"/>
        </w:rPr>
      </w:pPr>
    </w:p>
    <w:p>
      <w:pPr>
        <w:jc w:val="right"/>
        <w:rPr>
          <w:rFonts w:hint="eastAsia" w:ascii="宋体" w:hAnsi="宋体" w:cs="Arial"/>
          <w:sz w:val="32"/>
          <w:szCs w:val="32"/>
        </w:rPr>
      </w:pPr>
    </w:p>
    <w:p>
      <w:pPr>
        <w:jc w:val="right"/>
        <w:rPr>
          <w:rFonts w:hint="eastAsia" w:ascii="宋体" w:hAnsi="宋体" w:cs="Arial"/>
          <w:sz w:val="32"/>
          <w:szCs w:val="32"/>
        </w:rPr>
      </w:pPr>
    </w:p>
    <w:p>
      <w:pPr>
        <w:jc w:val="right"/>
        <w:rPr>
          <w:rFonts w:hint="eastAsia" w:ascii="宋体" w:hAnsi="宋体" w:cs="Arial"/>
          <w:sz w:val="32"/>
          <w:szCs w:val="32"/>
        </w:rPr>
      </w:pPr>
    </w:p>
    <w:p>
      <w:pPr>
        <w:jc w:val="right"/>
        <w:rPr>
          <w:rFonts w:hint="eastAsia" w:ascii="宋体" w:hAnsi="宋体" w:cs="Arial"/>
          <w:sz w:val="32"/>
          <w:szCs w:val="32"/>
        </w:rPr>
      </w:pPr>
    </w:p>
    <w:p>
      <w:pPr>
        <w:jc w:val="right"/>
        <w:rPr>
          <w:rFonts w:hint="eastAsia" w:ascii="宋体" w:hAnsi="宋体" w:cs="Arial"/>
          <w:sz w:val="32"/>
          <w:szCs w:val="32"/>
        </w:rPr>
      </w:pPr>
    </w:p>
    <w:p>
      <w:pPr>
        <w:jc w:val="right"/>
        <w:rPr>
          <w:rFonts w:hint="eastAsia" w:ascii="宋体" w:hAnsi="宋体" w:cs="Arial"/>
          <w:sz w:val="32"/>
          <w:szCs w:val="32"/>
        </w:rPr>
      </w:pPr>
    </w:p>
    <w:p>
      <w:pPr>
        <w:jc w:val="right"/>
        <w:rPr>
          <w:rFonts w:hint="eastAsia" w:ascii="宋体" w:hAnsi="宋体" w:cs="Arial"/>
          <w:sz w:val="32"/>
          <w:szCs w:val="32"/>
        </w:rPr>
      </w:pPr>
    </w:p>
    <w:p>
      <w:pPr>
        <w:rPr>
          <w:rFonts w:hint="eastAsia" w:ascii="宋体" w:hAnsi="宋体" w:cs="Arial"/>
        </w:rPr>
      </w:pPr>
      <w:r>
        <w:rPr>
          <w:rFonts w:ascii="宋体" w:hAnsi="宋体" w:cs="Arial"/>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182880</wp:posOffset>
                </wp:positionV>
                <wp:extent cx="1485900" cy="39624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485900" cy="396240"/>
                        </a:xfrm>
                        <a:prstGeom prst="rect">
                          <a:avLst/>
                        </a:prstGeom>
                        <a:noFill/>
                        <a:ln w="9525">
                          <a:noFill/>
                        </a:ln>
                      </wps:spPr>
                      <wps:txbx>
                        <w:txbxContent>
                          <w:p>
                            <w:pPr>
                              <w:spacing w:line="160" w:lineRule="atLeast"/>
                              <w:rPr>
                                <w:rFonts w:ascii="Verdana" w:hAnsi="Verdana"/>
                                <w:spacing w:val="20"/>
                                <w:kern w:val="10"/>
                                <w:szCs w:val="28"/>
                              </w:rPr>
                            </w:pPr>
                            <w:r>
                              <w:rPr>
                                <w:rFonts w:ascii="Verdana" w:hAnsi="Verdana"/>
                                <w:spacing w:val="20"/>
                                <w:kern w:val="10"/>
                                <w:szCs w:val="28"/>
                              </w:rPr>
                              <w:t>E-Learning</w:t>
                            </w:r>
                          </w:p>
                          <w:p/>
                        </w:txbxContent>
                      </wps:txbx>
                      <wps:bodyPr upright="1"/>
                    </wps:wsp>
                  </a:graphicData>
                </a:graphic>
              </wp:anchor>
            </w:drawing>
          </mc:Choice>
          <mc:Fallback>
            <w:pict>
              <v:shape id="_x0000_s1026" o:spid="_x0000_s1026" o:spt="202" type="#_x0000_t202" style="position:absolute;left:0pt;margin-left:117pt;margin-top:14.4pt;height:31.2pt;width:117pt;z-index:251659264;mso-width-relative:page;mso-height-relative:page;" filled="f" stroked="f" coordsize="21600,21600" o:gfxdata="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vbqy71wAAAAkBAAAPAAAAAAAAAAEAIAAAACIAAABkcnMvZG93bnJldi54bWxQSwECFAAUAAAA&#10;CACHTuJAtgHwLrYBAABZAwAADgAAAAAAAAABACAAAAAmAQAAZHJzL2Uyb0RvYy54bWxQSwUGAAAA&#10;AAYABgBZAQAATgUAAAAA&#10;">
                <v:fill on="f" focussize="0,0"/>
                <v:stroke on="f"/>
                <v:imagedata o:title=""/>
                <o:lock v:ext="edit" aspectratio="f"/>
                <v:textbox>
                  <w:txbxContent>
                    <w:p>
                      <w:pPr>
                        <w:spacing w:line="160" w:lineRule="atLeast"/>
                        <w:rPr>
                          <w:rFonts w:ascii="Verdana" w:hAnsi="Verdana"/>
                          <w:spacing w:val="20"/>
                          <w:kern w:val="10"/>
                          <w:szCs w:val="28"/>
                        </w:rPr>
                      </w:pPr>
                      <w:r>
                        <w:rPr>
                          <w:rFonts w:ascii="Verdana" w:hAnsi="Verdana"/>
                          <w:spacing w:val="20"/>
                          <w:kern w:val="10"/>
                          <w:szCs w:val="28"/>
                        </w:rPr>
                        <w:t>E-Learning</w:t>
                      </w:r>
                    </w:p>
                    <w:p/>
                  </w:txbxContent>
                </v:textbox>
              </v:shape>
            </w:pict>
          </mc:Fallback>
        </mc:AlternateContent>
      </w:r>
      <w:r>
        <w:rPr>
          <w:rFonts w:hint="eastAsia" w:ascii="宋体" w:hAnsi="宋体" w:cs="Arial"/>
          <w:sz w:val="24"/>
        </w:rPr>
        <w:drawing>
          <wp:inline distT="0" distB="0" distL="114300" distR="114300">
            <wp:extent cx="1598295" cy="555625"/>
            <wp:effectExtent l="0" t="0" r="1905" b="82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7"/>
                    <a:stretch>
                      <a:fillRect/>
                    </a:stretch>
                  </pic:blipFill>
                  <pic:spPr>
                    <a:xfrm>
                      <a:off x="0" y="0"/>
                      <a:ext cx="1598295" cy="555625"/>
                    </a:xfrm>
                    <a:prstGeom prst="rect">
                      <a:avLst/>
                    </a:prstGeom>
                    <a:noFill/>
                    <a:ln w="9525">
                      <a:noFill/>
                    </a:ln>
                  </pic:spPr>
                </pic:pic>
              </a:graphicData>
            </a:graphic>
          </wp:inline>
        </w:drawing>
      </w:r>
      <w:r>
        <w:rPr>
          <w:rFonts w:hint="eastAsia" w:ascii="宋体" w:hAnsi="宋体" w:cs="Arial"/>
        </w:rPr>
        <w:t xml:space="preserve"> </w:t>
      </w:r>
    </w:p>
    <w:p>
      <w:pPr>
        <w:rPr>
          <w:rFonts w:hint="eastAsia" w:ascii="宋体" w:hAnsi="宋体" w:eastAsia="宋体"/>
          <w:lang w:val="en-US" w:eastAsia="zh-CN"/>
        </w:rPr>
        <w:sectPr>
          <w:headerReference r:id="rId5" w:type="default"/>
          <w:pgSz w:w="11906" w:h="16838"/>
          <w:pgMar w:top="1440" w:right="1797" w:bottom="1440" w:left="1797" w:header="851" w:footer="992" w:gutter="0"/>
          <w:cols w:space="720" w:num="1"/>
          <w:titlePg/>
          <w:docGrid w:type="lines" w:linePitch="312" w:charSpace="0"/>
        </w:sectPr>
      </w:pPr>
      <w:r>
        <w:rPr>
          <w:rFonts w:hint="eastAsia" w:ascii="宋体" w:hAnsi="宋体" w:cs="Arial"/>
          <w:bCs/>
          <w:kern w:val="6"/>
          <w:sz w:val="36"/>
          <w:szCs w:val="36"/>
        </w:rPr>
        <w:t>北京</w:t>
      </w:r>
      <w:r>
        <w:rPr>
          <w:rFonts w:ascii="宋体" w:hAnsi="宋体" w:cs="Arial"/>
          <w:bCs/>
          <w:kern w:val="6"/>
          <w:sz w:val="36"/>
          <w:szCs w:val="36"/>
        </w:rPr>
        <w:t>网梯科技发展有限公司</w:t>
      </w:r>
      <w:r>
        <w:rPr>
          <w:rFonts w:hint="eastAsia" w:ascii="宋体" w:hAnsi="宋体" w:cs="Arial"/>
          <w:bCs/>
          <w:kern w:val="6"/>
          <w:sz w:val="36"/>
          <w:szCs w:val="36"/>
        </w:rPr>
        <w:tab/>
      </w:r>
      <w:r>
        <w:rPr>
          <w:rFonts w:hint="eastAsia" w:ascii="宋体" w:hAnsi="宋体" w:cs="Arial"/>
          <w:bCs/>
          <w:kern w:val="6"/>
          <w:sz w:val="36"/>
          <w:szCs w:val="36"/>
          <w:lang w:val="en-US" w:eastAsia="zh-CN"/>
        </w:rPr>
        <w:t xml:space="preserve">        </w:t>
      </w:r>
      <w:r>
        <w:rPr>
          <w:rFonts w:hint="eastAsia" w:ascii="宋体" w:hAnsi="宋体" w:cs="Arial"/>
          <w:bCs/>
          <w:kern w:val="6"/>
          <w:sz w:val="36"/>
          <w:szCs w:val="36"/>
        </w:rPr>
        <w:tab/>
      </w:r>
      <w:r>
        <w:rPr>
          <w:rFonts w:hint="eastAsia" w:ascii="宋体" w:hAnsi="宋体" w:cs="Arial"/>
          <w:bCs/>
          <w:kern w:val="6"/>
          <w:sz w:val="36"/>
          <w:szCs w:val="36"/>
        </w:rPr>
        <w:tab/>
      </w:r>
      <w:r>
        <w:rPr>
          <w:rFonts w:hint="eastAsia" w:ascii="宋体" w:hAnsi="宋体" w:cs="Arial"/>
          <w:bCs/>
          <w:kern w:val="6"/>
          <w:sz w:val="36"/>
          <w:szCs w:val="36"/>
        </w:rPr>
        <w:tab/>
      </w:r>
      <w:r>
        <w:rPr>
          <w:rFonts w:hint="eastAsia" w:ascii="宋体" w:hAnsi="宋体" w:cs="Arial"/>
          <w:bCs/>
          <w:kern w:val="6"/>
          <w:sz w:val="36"/>
          <w:szCs w:val="36"/>
        </w:rPr>
        <w:t xml:space="preserve">  </w:t>
      </w:r>
    </w:p>
    <w:sdt>
      <w:sdtPr>
        <w:rPr>
          <w:rFonts w:ascii="宋体" w:hAnsi="宋体" w:eastAsia="宋体" w:cstheme="minorBidi"/>
          <w:kern w:val="2"/>
          <w:sz w:val="21"/>
          <w:szCs w:val="24"/>
          <w:lang w:val="en-US" w:eastAsia="zh-CN" w:bidi="ar-SA"/>
        </w:rPr>
        <w:id w:val="147451816"/>
        <w15:color w:val="DBDBDB"/>
      </w:sdtPr>
      <w:sdtEndPr>
        <w:rPr>
          <w:rFonts w:hint="eastAsia" w:asciiTheme="minorAscii" w:hAnsiTheme="minorAscii" w:eastAsiaTheme="minorEastAsia" w:cstheme="minorBidi"/>
          <w:kern w:val="2"/>
          <w:sz w:val="24"/>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7"/>
            <w:tabs>
              <w:tab w:val="right" w:leader="dot" w:pos="830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_Toc12605 </w:instrText>
          </w:r>
          <w:r>
            <w:rPr>
              <w:rFonts w:hint="eastAsia"/>
              <w:lang w:val="en-US" w:eastAsia="zh-CN"/>
            </w:rPr>
            <w:fldChar w:fldCharType="separate"/>
          </w:r>
          <w:r>
            <w:rPr>
              <w:rFonts w:hint="eastAsia"/>
              <w:lang w:val="en-US" w:eastAsia="zh-CN"/>
            </w:rPr>
            <w:t>1 功能操作说明</w:t>
          </w:r>
          <w:r>
            <w:tab/>
          </w:r>
          <w:r>
            <w:fldChar w:fldCharType="begin"/>
          </w:r>
          <w:r>
            <w:instrText xml:space="preserve"> PAGEREF _Toc12605 </w:instrText>
          </w:r>
          <w:r>
            <w:fldChar w:fldCharType="separate"/>
          </w:r>
          <w:r>
            <w:t>2</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_Toc17374 </w:instrText>
          </w:r>
          <w:r>
            <w:rPr>
              <w:rFonts w:hint="eastAsia"/>
              <w:lang w:val="en-US" w:eastAsia="zh-CN"/>
            </w:rPr>
            <w:fldChar w:fldCharType="separate"/>
          </w:r>
          <w:r>
            <w:rPr>
              <w:rFonts w:hint="eastAsia"/>
              <w:bCs/>
              <w:lang w:val="en-US" w:eastAsia="zh-CN"/>
            </w:rPr>
            <w:t>1.1 工作室首页</w:t>
          </w:r>
          <w:r>
            <w:tab/>
          </w:r>
          <w:r>
            <w:fldChar w:fldCharType="begin"/>
          </w:r>
          <w:r>
            <w:instrText xml:space="preserve"> PAGEREF _Toc17374 </w:instrText>
          </w:r>
          <w:r>
            <w:fldChar w:fldCharType="separate"/>
          </w:r>
          <w:r>
            <w:t>2</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_Toc32040 </w:instrText>
          </w:r>
          <w:r>
            <w:rPr>
              <w:rFonts w:hint="eastAsia"/>
              <w:lang w:val="en-US" w:eastAsia="zh-CN"/>
            </w:rPr>
            <w:fldChar w:fldCharType="separate"/>
          </w:r>
          <w:r>
            <w:rPr>
              <w:bCs/>
            </w:rPr>
            <w:t xml:space="preserve">1.2 </w:t>
          </w:r>
          <w:r>
            <w:rPr>
              <w:rFonts w:hint="eastAsia"/>
              <w:bCs/>
              <w:lang w:val="en-US" w:eastAsia="zh-CN"/>
            </w:rPr>
            <w:t>我的课程</w:t>
          </w:r>
          <w:r>
            <w:tab/>
          </w:r>
          <w:r>
            <w:fldChar w:fldCharType="begin"/>
          </w:r>
          <w:r>
            <w:instrText xml:space="preserve"> PAGEREF _Toc32040 </w:instrText>
          </w:r>
          <w:r>
            <w:fldChar w:fldCharType="separate"/>
          </w:r>
          <w:r>
            <w:t>3</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_Toc9718 </w:instrText>
          </w:r>
          <w:r>
            <w:rPr>
              <w:rFonts w:hint="eastAsia"/>
              <w:lang w:val="en-US" w:eastAsia="zh-CN"/>
            </w:rPr>
            <w:fldChar w:fldCharType="separate"/>
          </w:r>
          <w:r>
            <w:rPr>
              <w:szCs w:val="28"/>
            </w:rPr>
            <w:t xml:space="preserve">1.2.1 </w:t>
          </w:r>
          <w:r>
            <w:rPr>
              <w:rFonts w:hint="eastAsia"/>
              <w:szCs w:val="28"/>
            </w:rPr>
            <w:t>学习课件</w:t>
          </w:r>
          <w:r>
            <w:tab/>
          </w:r>
          <w:r>
            <w:fldChar w:fldCharType="begin"/>
          </w:r>
          <w:r>
            <w:instrText xml:space="preserve"> PAGEREF _Toc9718 </w:instrText>
          </w:r>
          <w:r>
            <w:fldChar w:fldCharType="separate"/>
          </w:r>
          <w:r>
            <w:t>4</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_Toc29946 </w:instrText>
          </w:r>
          <w:r>
            <w:rPr>
              <w:rFonts w:hint="eastAsia"/>
              <w:lang w:val="en-US" w:eastAsia="zh-CN"/>
            </w:rPr>
            <w:fldChar w:fldCharType="separate"/>
          </w:r>
          <w:r>
            <w:rPr>
              <w:rFonts w:hint="eastAsia"/>
              <w:szCs w:val="24"/>
            </w:rPr>
            <w:t>1.2.2 作答作业</w:t>
          </w:r>
          <w:r>
            <w:tab/>
          </w:r>
          <w:r>
            <w:fldChar w:fldCharType="begin"/>
          </w:r>
          <w:r>
            <w:instrText xml:space="preserve"> PAGEREF _Toc29946 </w:instrText>
          </w:r>
          <w:r>
            <w:fldChar w:fldCharType="separate"/>
          </w:r>
          <w:r>
            <w:t>6</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_Toc5459 </w:instrText>
          </w:r>
          <w:r>
            <w:rPr>
              <w:rFonts w:hint="eastAsia"/>
              <w:lang w:val="en-US" w:eastAsia="zh-CN"/>
            </w:rPr>
            <w:fldChar w:fldCharType="separate"/>
          </w:r>
          <w:r>
            <w:rPr>
              <w:rFonts w:hint="eastAsia"/>
              <w:szCs w:val="24"/>
            </w:rPr>
            <w:t>1.2.3 作答自测</w:t>
          </w:r>
          <w:r>
            <w:tab/>
          </w:r>
          <w:r>
            <w:fldChar w:fldCharType="begin"/>
          </w:r>
          <w:r>
            <w:instrText xml:space="preserve"> PAGEREF _Toc5459 </w:instrText>
          </w:r>
          <w:r>
            <w:fldChar w:fldCharType="separate"/>
          </w:r>
          <w:r>
            <w:t>7</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_Toc3852 </w:instrText>
          </w:r>
          <w:r>
            <w:rPr>
              <w:rFonts w:hint="eastAsia"/>
              <w:lang w:val="en-US" w:eastAsia="zh-CN"/>
            </w:rPr>
            <w:fldChar w:fldCharType="separate"/>
          </w:r>
          <w:r>
            <w:rPr>
              <w:rFonts w:hint="eastAsia"/>
              <w:szCs w:val="24"/>
            </w:rPr>
            <w:t>1.2.4 进行主题讨论</w:t>
          </w:r>
          <w:r>
            <w:tab/>
          </w:r>
          <w:r>
            <w:fldChar w:fldCharType="begin"/>
          </w:r>
          <w:r>
            <w:instrText xml:space="preserve"> PAGEREF _Toc3852 </w:instrText>
          </w:r>
          <w:r>
            <w:fldChar w:fldCharType="separate"/>
          </w:r>
          <w:r>
            <w:t>9</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_Toc18628 </w:instrText>
          </w:r>
          <w:r>
            <w:rPr>
              <w:rFonts w:hint="eastAsia"/>
              <w:lang w:val="en-US" w:eastAsia="zh-CN"/>
            </w:rPr>
            <w:fldChar w:fldCharType="separate"/>
          </w:r>
          <w:r>
            <w:rPr>
              <w:rFonts w:hint="eastAsia"/>
              <w:szCs w:val="24"/>
            </w:rPr>
            <w:t>1.2.5 课程通知</w:t>
          </w:r>
          <w:r>
            <w:tab/>
          </w:r>
          <w:r>
            <w:fldChar w:fldCharType="begin"/>
          </w:r>
          <w:r>
            <w:instrText xml:space="preserve"> PAGEREF _Toc18628 </w:instrText>
          </w:r>
          <w:r>
            <w:fldChar w:fldCharType="separate"/>
          </w:r>
          <w:r>
            <w:t>9</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_Toc16737 </w:instrText>
          </w:r>
          <w:r>
            <w:rPr>
              <w:rFonts w:hint="eastAsia"/>
              <w:lang w:val="en-US" w:eastAsia="zh-CN"/>
            </w:rPr>
            <w:fldChar w:fldCharType="separate"/>
          </w:r>
          <w:r>
            <w:rPr>
              <w:rFonts w:hint="eastAsia"/>
              <w:szCs w:val="24"/>
            </w:rPr>
            <w:t xml:space="preserve">1.2.6 </w:t>
          </w:r>
          <w:r>
            <w:rPr>
              <w:rFonts w:hint="eastAsia"/>
              <w:szCs w:val="24"/>
              <w:lang w:val="en-US" w:eastAsia="zh-CN"/>
            </w:rPr>
            <w:t>课程答疑</w:t>
          </w:r>
          <w:r>
            <w:tab/>
          </w:r>
          <w:r>
            <w:fldChar w:fldCharType="begin"/>
          </w:r>
          <w:r>
            <w:instrText xml:space="preserve"> PAGEREF _Toc16737 </w:instrText>
          </w:r>
          <w:r>
            <w:fldChar w:fldCharType="separate"/>
          </w:r>
          <w:r>
            <w:t>10</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_Toc22254 </w:instrText>
          </w:r>
          <w:r>
            <w:rPr>
              <w:rFonts w:hint="eastAsia"/>
              <w:lang w:val="en-US" w:eastAsia="zh-CN"/>
            </w:rPr>
            <w:fldChar w:fldCharType="separate"/>
          </w:r>
          <w:r>
            <w:rPr>
              <w:rFonts w:hint="eastAsia"/>
              <w:szCs w:val="24"/>
            </w:rPr>
            <w:t xml:space="preserve">1.2.7 </w:t>
          </w:r>
          <w:r>
            <w:rPr>
              <w:rFonts w:hint="eastAsia"/>
              <w:szCs w:val="24"/>
              <w:lang w:val="en-US" w:eastAsia="zh-CN"/>
            </w:rPr>
            <w:t>课程</w:t>
          </w:r>
          <w:r>
            <w:rPr>
              <w:rFonts w:hint="eastAsia"/>
              <w:szCs w:val="24"/>
            </w:rPr>
            <w:t>笔记</w:t>
          </w:r>
          <w:r>
            <w:tab/>
          </w:r>
          <w:r>
            <w:fldChar w:fldCharType="begin"/>
          </w:r>
          <w:r>
            <w:instrText xml:space="preserve"> PAGEREF _Toc22254 </w:instrText>
          </w:r>
          <w:r>
            <w:fldChar w:fldCharType="separate"/>
          </w:r>
          <w:r>
            <w:t>11</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_Toc1551 </w:instrText>
          </w:r>
          <w:r>
            <w:rPr>
              <w:rFonts w:hint="eastAsia"/>
              <w:lang w:val="en-US" w:eastAsia="zh-CN"/>
            </w:rPr>
            <w:fldChar w:fldCharType="separate"/>
          </w:r>
          <w:r>
            <w:rPr>
              <w:rFonts w:hint="eastAsia"/>
              <w:szCs w:val="24"/>
            </w:rPr>
            <w:t>1.2.8 课程统计</w:t>
          </w:r>
          <w:r>
            <w:tab/>
          </w:r>
          <w:r>
            <w:fldChar w:fldCharType="begin"/>
          </w:r>
          <w:r>
            <w:instrText xml:space="preserve"> PAGEREF _Toc1551 </w:instrText>
          </w:r>
          <w:r>
            <w:fldChar w:fldCharType="separate"/>
          </w:r>
          <w:r>
            <w:t>11</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_Toc8068 </w:instrText>
          </w:r>
          <w:r>
            <w:rPr>
              <w:rFonts w:hint="eastAsia"/>
              <w:lang w:val="en-US" w:eastAsia="zh-CN"/>
            </w:rPr>
            <w:fldChar w:fldCharType="separate"/>
          </w:r>
          <w:r>
            <w:rPr>
              <w:rFonts w:hint="eastAsia"/>
              <w:bCs/>
              <w:lang w:val="en-US" w:eastAsia="zh-CN"/>
            </w:rPr>
            <w:t>1.3 我的课表</w:t>
          </w:r>
          <w:r>
            <w:tab/>
          </w:r>
          <w:r>
            <w:fldChar w:fldCharType="begin"/>
          </w:r>
          <w:r>
            <w:instrText xml:space="preserve"> PAGEREF _Toc8068 </w:instrText>
          </w:r>
          <w:r>
            <w:fldChar w:fldCharType="separate"/>
          </w:r>
          <w:r>
            <w:t>13</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_Toc15371 </w:instrText>
          </w:r>
          <w:r>
            <w:rPr>
              <w:rFonts w:hint="eastAsia"/>
              <w:lang w:val="en-US" w:eastAsia="zh-CN"/>
            </w:rPr>
            <w:fldChar w:fldCharType="separate"/>
          </w:r>
          <w:r>
            <w:rPr>
              <w:rFonts w:hint="eastAsia"/>
              <w:bCs/>
              <w:lang w:val="en-US" w:eastAsia="zh-CN"/>
            </w:rPr>
            <w:t>1.4 缴费信息</w:t>
          </w:r>
          <w:r>
            <w:tab/>
          </w:r>
          <w:r>
            <w:fldChar w:fldCharType="begin"/>
          </w:r>
          <w:r>
            <w:instrText xml:space="preserve"> PAGEREF _Toc15371 </w:instrText>
          </w:r>
          <w:r>
            <w:fldChar w:fldCharType="separate"/>
          </w:r>
          <w:r>
            <w:t>13</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_Toc21362 </w:instrText>
          </w:r>
          <w:r>
            <w:rPr>
              <w:rFonts w:hint="eastAsia"/>
              <w:lang w:val="en-US" w:eastAsia="zh-CN"/>
            </w:rPr>
            <w:fldChar w:fldCharType="separate"/>
          </w:r>
          <w:r>
            <w:rPr>
              <w:rFonts w:hint="eastAsia"/>
              <w:bCs/>
              <w:lang w:val="en-US" w:eastAsia="zh-CN"/>
            </w:rPr>
            <w:t>1.5 考试安排</w:t>
          </w:r>
          <w:r>
            <w:tab/>
          </w:r>
          <w:r>
            <w:fldChar w:fldCharType="begin"/>
          </w:r>
          <w:r>
            <w:instrText xml:space="preserve"> PAGEREF _Toc21362 </w:instrText>
          </w:r>
          <w:r>
            <w:fldChar w:fldCharType="separate"/>
          </w:r>
          <w:r>
            <w:t>14</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_Toc3895 </w:instrText>
          </w:r>
          <w:r>
            <w:rPr>
              <w:rFonts w:hint="eastAsia"/>
              <w:lang w:val="en-US" w:eastAsia="zh-CN"/>
            </w:rPr>
            <w:fldChar w:fldCharType="separate"/>
          </w:r>
          <w:r>
            <w:rPr>
              <w:rFonts w:hint="eastAsia"/>
              <w:bCs/>
              <w:lang w:val="en-US" w:eastAsia="zh-CN"/>
            </w:rPr>
            <w:t>1.6 【采购项目待确认】在线考试</w:t>
          </w:r>
          <w:r>
            <w:tab/>
          </w:r>
          <w:r>
            <w:fldChar w:fldCharType="begin"/>
          </w:r>
          <w:r>
            <w:instrText xml:space="preserve"> PAGEREF _Toc3895 </w:instrText>
          </w:r>
          <w:r>
            <w:fldChar w:fldCharType="separate"/>
          </w:r>
          <w:r>
            <w:t>14</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_Toc15153 </w:instrText>
          </w:r>
          <w:r>
            <w:rPr>
              <w:rFonts w:hint="eastAsia"/>
              <w:lang w:val="en-US" w:eastAsia="zh-CN"/>
            </w:rPr>
            <w:fldChar w:fldCharType="separate"/>
          </w:r>
          <w:r>
            <w:rPr>
              <w:rFonts w:hint="eastAsia"/>
              <w:bCs/>
              <w:lang w:val="en-US" w:eastAsia="zh-CN"/>
            </w:rPr>
            <w:t>1.7 成绩查询</w:t>
          </w:r>
          <w:r>
            <w:tab/>
          </w:r>
          <w:r>
            <w:fldChar w:fldCharType="begin"/>
          </w:r>
          <w:r>
            <w:instrText xml:space="preserve"> PAGEREF _Toc15153 </w:instrText>
          </w:r>
          <w:r>
            <w:fldChar w:fldCharType="separate"/>
          </w:r>
          <w:r>
            <w:t>15</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_Toc10711 </w:instrText>
          </w:r>
          <w:r>
            <w:rPr>
              <w:rFonts w:hint="eastAsia"/>
              <w:lang w:val="en-US" w:eastAsia="zh-CN"/>
            </w:rPr>
            <w:fldChar w:fldCharType="separate"/>
          </w:r>
          <w:r>
            <w:rPr>
              <w:rFonts w:hint="eastAsia"/>
              <w:bCs/>
              <w:lang w:val="en-US" w:eastAsia="zh-CN"/>
            </w:rPr>
            <w:t>1.8 特殊考试</w:t>
          </w:r>
          <w:r>
            <w:tab/>
          </w:r>
          <w:r>
            <w:fldChar w:fldCharType="begin"/>
          </w:r>
          <w:r>
            <w:instrText xml:space="preserve"> PAGEREF _Toc10711 </w:instrText>
          </w:r>
          <w:r>
            <w:fldChar w:fldCharType="separate"/>
          </w:r>
          <w:r>
            <w:t>16</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_Toc5336 </w:instrText>
          </w:r>
          <w:r>
            <w:rPr>
              <w:rFonts w:hint="eastAsia"/>
              <w:lang w:val="en-US" w:eastAsia="zh-CN"/>
            </w:rPr>
            <w:fldChar w:fldCharType="separate"/>
          </w:r>
          <w:r>
            <w:rPr>
              <w:rFonts w:hint="eastAsia"/>
              <w:bCs/>
              <w:lang w:val="en-US" w:eastAsia="zh-CN"/>
            </w:rPr>
            <w:t>1.9 自我评价</w:t>
          </w:r>
          <w:r>
            <w:tab/>
          </w:r>
          <w:r>
            <w:fldChar w:fldCharType="begin"/>
          </w:r>
          <w:r>
            <w:instrText xml:space="preserve"> PAGEREF _Toc5336 </w:instrText>
          </w:r>
          <w:r>
            <w:fldChar w:fldCharType="separate"/>
          </w:r>
          <w:r>
            <w:t>16</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_Toc17128 </w:instrText>
          </w:r>
          <w:r>
            <w:rPr>
              <w:rFonts w:hint="eastAsia"/>
              <w:lang w:val="en-US" w:eastAsia="zh-CN"/>
            </w:rPr>
            <w:fldChar w:fldCharType="separate"/>
          </w:r>
          <w:r>
            <w:rPr>
              <w:rFonts w:hint="eastAsia"/>
              <w:bCs/>
              <w:lang w:val="en-US" w:eastAsia="zh-CN"/>
            </w:rPr>
            <w:t>1.10 毕业申请</w:t>
          </w:r>
          <w:r>
            <w:tab/>
          </w:r>
          <w:r>
            <w:fldChar w:fldCharType="begin"/>
          </w:r>
          <w:r>
            <w:instrText xml:space="preserve"> PAGEREF _Toc17128 </w:instrText>
          </w:r>
          <w:r>
            <w:fldChar w:fldCharType="separate"/>
          </w:r>
          <w:r>
            <w:t>17</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_Toc28591 </w:instrText>
          </w:r>
          <w:r>
            <w:rPr>
              <w:rFonts w:hint="eastAsia"/>
              <w:lang w:val="en-US" w:eastAsia="zh-CN"/>
            </w:rPr>
            <w:fldChar w:fldCharType="separate"/>
          </w:r>
          <w:r>
            <w:rPr>
              <w:rFonts w:hint="eastAsia"/>
              <w:bCs/>
              <w:lang w:val="en-US" w:eastAsia="zh-CN"/>
            </w:rPr>
            <w:t>1.11 学位申请</w:t>
          </w:r>
          <w:r>
            <w:tab/>
          </w:r>
          <w:r>
            <w:fldChar w:fldCharType="begin"/>
          </w:r>
          <w:r>
            <w:instrText xml:space="preserve"> PAGEREF _Toc28591 </w:instrText>
          </w:r>
          <w:r>
            <w:fldChar w:fldCharType="separate"/>
          </w:r>
          <w:r>
            <w:t>18</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_Toc30695 </w:instrText>
          </w:r>
          <w:r>
            <w:rPr>
              <w:rFonts w:hint="eastAsia"/>
              <w:lang w:val="en-US" w:eastAsia="zh-CN"/>
            </w:rPr>
            <w:fldChar w:fldCharType="separate"/>
          </w:r>
          <w:r>
            <w:rPr>
              <w:rFonts w:hint="eastAsia"/>
              <w:bCs/>
              <w:lang w:val="en-US" w:eastAsia="zh-CN"/>
            </w:rPr>
            <w:t>1.12 修改个人信息</w:t>
          </w:r>
          <w:r>
            <w:tab/>
          </w:r>
          <w:r>
            <w:fldChar w:fldCharType="begin"/>
          </w:r>
          <w:r>
            <w:instrText xml:space="preserve"> PAGEREF _Toc30695 </w:instrText>
          </w:r>
          <w:r>
            <w:fldChar w:fldCharType="separate"/>
          </w:r>
          <w:r>
            <w:t>19</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_Toc22853 </w:instrText>
          </w:r>
          <w:r>
            <w:rPr>
              <w:rFonts w:hint="eastAsia"/>
              <w:lang w:val="en-US" w:eastAsia="zh-CN"/>
            </w:rPr>
            <w:fldChar w:fldCharType="separate"/>
          </w:r>
          <w:r>
            <w:rPr>
              <w:rFonts w:hint="eastAsia"/>
              <w:bCs/>
              <w:lang w:val="en-US" w:eastAsia="zh-CN"/>
            </w:rPr>
            <w:t>1.13 修改密码</w:t>
          </w:r>
          <w:r>
            <w:tab/>
          </w:r>
          <w:r>
            <w:fldChar w:fldCharType="begin"/>
          </w:r>
          <w:r>
            <w:instrText xml:space="preserve"> PAGEREF _Toc22853 </w:instrText>
          </w:r>
          <w:r>
            <w:fldChar w:fldCharType="separate"/>
          </w:r>
          <w:r>
            <w:t>19</w:t>
          </w:r>
          <w:r>
            <w:fldChar w:fldCharType="end"/>
          </w:r>
          <w:r>
            <w:rPr>
              <w:rFonts w:hint="eastAsia"/>
              <w:lang w:val="en-US" w:eastAsia="zh-CN"/>
            </w:rPr>
            <w:fldChar w:fldCharType="end"/>
          </w:r>
        </w:p>
        <w:p>
          <w:pPr>
            <w:pStyle w:val="18"/>
            <w:tabs>
              <w:tab w:val="right" w:leader="dot" w:pos="8306"/>
            </w:tabs>
          </w:pPr>
          <w:r>
            <w:rPr>
              <w:rFonts w:hint="eastAsia"/>
              <w:lang w:val="en-US" w:eastAsia="zh-CN"/>
            </w:rPr>
            <w:fldChar w:fldCharType="begin"/>
          </w:r>
          <w:r>
            <w:rPr>
              <w:rFonts w:hint="eastAsia"/>
              <w:lang w:val="en-US" w:eastAsia="zh-CN"/>
            </w:rPr>
            <w:instrText xml:space="preserve"> HYPERLINK \l _Toc5639 </w:instrText>
          </w:r>
          <w:r>
            <w:rPr>
              <w:rFonts w:hint="eastAsia"/>
              <w:lang w:val="en-US" w:eastAsia="zh-CN"/>
            </w:rPr>
            <w:fldChar w:fldCharType="separate"/>
          </w:r>
          <w:r>
            <w:rPr>
              <w:rFonts w:hint="eastAsia"/>
              <w:bCs/>
              <w:lang w:val="en-US" w:eastAsia="zh-CN"/>
            </w:rPr>
            <w:t>1.14 【采购项目待确认】随时随地学习</w:t>
          </w:r>
          <w:r>
            <w:tab/>
          </w:r>
          <w:r>
            <w:fldChar w:fldCharType="begin"/>
          </w:r>
          <w:r>
            <w:instrText xml:space="preserve"> PAGEREF _Toc5639 </w:instrText>
          </w:r>
          <w:r>
            <w:fldChar w:fldCharType="separate"/>
          </w:r>
          <w:r>
            <w:t>20</w:t>
          </w:r>
          <w:r>
            <w:fldChar w:fldCharType="end"/>
          </w:r>
          <w:r>
            <w:rPr>
              <w:rFonts w:hint="eastAsia"/>
              <w:lang w:val="en-US" w:eastAsia="zh-CN"/>
            </w:rPr>
            <w:fldChar w:fldCharType="end"/>
          </w:r>
        </w:p>
        <w:p>
          <w:pPr>
            <w:ind w:left="0" w:leftChars="0" w:firstLine="0" w:firstLineChars="0"/>
            <w:rPr>
              <w:rFonts w:hint="eastAsia"/>
              <w:lang w:val="en-US" w:eastAsia="zh-CN"/>
            </w:rPr>
          </w:pPr>
          <w:r>
            <w:rPr>
              <w:rFonts w:hint="eastAsia"/>
              <w:lang w:val="en-US" w:eastAsia="zh-CN"/>
            </w:rPr>
            <w:fldChar w:fldCharType="end"/>
          </w:r>
        </w:p>
        <w:p>
          <w:pPr>
            <w:rPr>
              <w:rFonts w:hint="eastAsia"/>
              <w:lang w:val="en-US" w:eastAsia="zh-CN"/>
            </w:rPr>
          </w:pPr>
          <w:r>
            <w:rPr>
              <w:rFonts w:hint="eastAsia"/>
              <w:lang w:val="en-US" w:eastAsia="zh-CN"/>
            </w:rPr>
            <w:br w:type="page"/>
          </w:r>
        </w:p>
      </w:sdtContent>
    </w:sdt>
    <w:p>
      <w:pPr>
        <w:pStyle w:val="4"/>
        <w:rPr>
          <w:rFonts w:hint="eastAsia"/>
          <w:lang w:val="en-US" w:eastAsia="zh-CN"/>
        </w:rPr>
      </w:pPr>
      <w:bookmarkStart w:id="0" w:name="_Toc23768_WPSOffice_Level1"/>
      <w:bookmarkStart w:id="1" w:name="_Toc12605"/>
      <w:r>
        <w:rPr>
          <w:rFonts w:hint="eastAsia"/>
          <w:lang w:val="en-US" w:eastAsia="zh-CN"/>
        </w:rPr>
        <w:t>功能操作说明</w:t>
      </w:r>
      <w:bookmarkEnd w:id="0"/>
      <w:bookmarkEnd w:id="1"/>
    </w:p>
    <w:p>
      <w:pPr>
        <w:pStyle w:val="5"/>
        <w:rPr>
          <w:rFonts w:hint="eastAsia"/>
          <w:b/>
          <w:bCs/>
          <w:lang w:val="en-US" w:eastAsia="zh-CN"/>
        </w:rPr>
      </w:pPr>
      <w:bookmarkStart w:id="2" w:name="_Toc17374"/>
      <w:bookmarkStart w:id="3" w:name="_Toc7631_WPSOffice_Level2"/>
      <w:bookmarkStart w:id="4" w:name="_Toc20832"/>
      <w:r>
        <w:rPr>
          <w:rFonts w:hint="eastAsia"/>
          <w:lang w:val="en-US" w:eastAsia="zh-CN"/>
        </w:rPr>
        <w:t>、</w:t>
      </w:r>
      <w:r>
        <w:rPr>
          <w:rFonts w:hint="eastAsia"/>
          <w:b/>
          <w:bCs/>
          <w:lang w:val="en-US" w:eastAsia="zh-CN"/>
        </w:rPr>
        <w:t>工作室首页</w:t>
      </w:r>
      <w:bookmarkEnd w:id="2"/>
      <w:bookmarkEnd w:id="3"/>
      <w:bookmarkEnd w:id="4"/>
    </w:p>
    <w:p>
      <w:pPr>
        <w:rPr>
          <w:rFonts w:hint="eastAsia"/>
          <w:lang w:val="en-US" w:eastAsia="zh-CN"/>
        </w:rPr>
      </w:pPr>
      <w:r>
        <w:rPr>
          <w:rFonts w:hint="eastAsia"/>
          <w:lang w:val="en-US" w:eastAsia="zh-CN"/>
        </w:rPr>
        <w:t>登录进入工作室首页，主要显示学生个人信息、导航栏、菜单栏、我的成长记录、公告信息、在学课程（当前学期网络课程）、已修课程（当前学期之前的网络课程）</w:t>
      </w:r>
    </w:p>
    <w:p>
      <w:pPr>
        <w:rPr>
          <w:rFonts w:hint="eastAsia"/>
          <w:lang w:val="en-US" w:eastAsia="zh-CN"/>
        </w:rPr>
      </w:pPr>
      <w:r>
        <w:rPr>
          <w:rFonts w:hint="eastAsia"/>
          <w:lang w:val="en-US" w:eastAsia="zh-CN"/>
        </w:rPr>
        <w:t>菜单栏包括：教务、缴费、考试、毕业相关信息</w:t>
      </w:r>
    </w:p>
    <w:p>
      <w:r>
        <w:drawing>
          <wp:inline distT="0" distB="0" distL="114300" distR="114300">
            <wp:extent cx="5274310" cy="2550795"/>
            <wp:effectExtent l="0" t="0" r="8890" b="19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8"/>
                    <a:stretch>
                      <a:fillRect/>
                    </a:stretch>
                  </pic:blipFill>
                  <pic:spPr>
                    <a:xfrm>
                      <a:off x="0" y="0"/>
                      <a:ext cx="5274310" cy="2550795"/>
                    </a:xfrm>
                    <a:prstGeom prst="rect">
                      <a:avLst/>
                    </a:prstGeom>
                    <a:noFill/>
                    <a:ln>
                      <a:noFill/>
                    </a:ln>
                  </pic:spPr>
                </pic:pic>
              </a:graphicData>
            </a:graphic>
          </wp:inline>
        </w:drawing>
      </w:r>
    </w:p>
    <w:p>
      <w:pPr>
        <w:pStyle w:val="6"/>
        <w:bidi w:val="0"/>
        <w:rPr>
          <w:rFonts w:hint="eastAsia"/>
          <w:lang w:val="en-US" w:eastAsia="zh-CN"/>
        </w:rPr>
      </w:pPr>
      <w:r>
        <w:rPr>
          <w:rFonts w:hint="eastAsia"/>
          <w:lang w:val="en-US" w:eastAsia="zh-CN"/>
        </w:rPr>
        <w:t>我要留言</w:t>
      </w:r>
    </w:p>
    <w:p>
      <w:pPr>
        <w:rPr>
          <w:rFonts w:hint="eastAsia"/>
          <w:lang w:val="en-US" w:eastAsia="zh-CN"/>
        </w:rPr>
      </w:pPr>
      <w:r>
        <w:rPr>
          <w:rFonts w:hint="eastAsia"/>
          <w:lang w:val="en-US" w:eastAsia="zh-CN"/>
        </w:rPr>
        <w:t>学员点击我要留言可以进行在线留言，对自己关注的业务问题进行提问，查看管理员针对于自己提问问题的回复。</w:t>
      </w:r>
    </w:p>
    <w:p>
      <w:pPr>
        <w:pStyle w:val="2"/>
        <w:rPr>
          <w:rFonts w:hint="default"/>
          <w:lang w:val="en-US" w:eastAsia="zh-CN"/>
        </w:rPr>
      </w:pPr>
      <w:r>
        <w:drawing>
          <wp:inline distT="0" distB="0" distL="114300" distR="114300">
            <wp:extent cx="5270500" cy="2489200"/>
            <wp:effectExtent l="0" t="0" r="0" b="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9"/>
                    <a:stretch>
                      <a:fillRect/>
                    </a:stretch>
                  </pic:blipFill>
                  <pic:spPr>
                    <a:xfrm>
                      <a:off x="0" y="0"/>
                      <a:ext cx="5270500" cy="2489200"/>
                    </a:xfrm>
                    <a:prstGeom prst="rect">
                      <a:avLst/>
                    </a:prstGeom>
                    <a:noFill/>
                    <a:ln>
                      <a:noFill/>
                    </a:ln>
                  </pic:spPr>
                </pic:pic>
              </a:graphicData>
            </a:graphic>
          </wp:inline>
        </w:drawing>
      </w:r>
    </w:p>
    <w:p>
      <w:pPr>
        <w:pStyle w:val="6"/>
        <w:bidi w:val="0"/>
        <w:rPr>
          <w:rFonts w:hint="eastAsia"/>
          <w:lang w:val="en-US" w:eastAsia="zh-CN"/>
        </w:rPr>
      </w:pPr>
      <w:r>
        <w:rPr>
          <w:rFonts w:hint="eastAsia"/>
          <w:lang w:val="en-US" w:eastAsia="zh-CN"/>
        </w:rPr>
        <w:t>智能客服</w:t>
      </w:r>
    </w:p>
    <w:p>
      <w:pPr>
        <w:rPr>
          <w:rFonts w:hint="eastAsia"/>
          <w:lang w:val="en-US" w:eastAsia="zh-CN"/>
        </w:rPr>
      </w:pPr>
      <w:r>
        <w:rPr>
          <w:rFonts w:hint="eastAsia"/>
          <w:lang w:val="en-US" w:eastAsia="zh-CN"/>
        </w:rPr>
        <w:t>学员点击智能客服可以在线对学习过程中存在或出现的问题进行询问，可询问问题多为常见问题。</w:t>
      </w:r>
    </w:p>
    <w:p>
      <w:pPr>
        <w:pStyle w:val="2"/>
        <w:ind w:left="0" w:leftChars="0" w:firstLine="0" w:firstLineChars="0"/>
      </w:pPr>
      <w:r>
        <w:drawing>
          <wp:inline distT="0" distB="0" distL="114300" distR="114300">
            <wp:extent cx="5269865" cy="2572385"/>
            <wp:effectExtent l="0" t="0" r="635" b="571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pic:cNvPicPr>
                      <a:picLocks noChangeAspect="1"/>
                    </pic:cNvPicPr>
                  </pic:nvPicPr>
                  <pic:blipFill>
                    <a:blip r:embed="rId10"/>
                    <a:stretch>
                      <a:fillRect/>
                    </a:stretch>
                  </pic:blipFill>
                  <pic:spPr>
                    <a:xfrm>
                      <a:off x="0" y="0"/>
                      <a:ext cx="5269865" cy="2572385"/>
                    </a:xfrm>
                    <a:prstGeom prst="rect">
                      <a:avLst/>
                    </a:prstGeom>
                    <a:noFill/>
                    <a:ln>
                      <a:noFill/>
                    </a:ln>
                  </pic:spPr>
                </pic:pic>
              </a:graphicData>
            </a:graphic>
          </wp:inline>
        </w:drawing>
      </w:r>
    </w:p>
    <w:p>
      <w:pPr>
        <w:pStyle w:val="5"/>
        <w:rPr>
          <w:rFonts w:hint="default"/>
          <w:lang w:val="en-US" w:eastAsia="zh-CN"/>
        </w:rPr>
      </w:pPr>
      <w:r>
        <w:rPr>
          <w:rFonts w:hint="eastAsia"/>
          <w:b/>
          <w:bCs/>
          <w:lang w:val="en-US" w:eastAsia="zh-CN"/>
        </w:rPr>
        <w:t>我要选课</w:t>
      </w:r>
      <w:r>
        <w:rPr>
          <w:rFonts w:hint="eastAsia"/>
          <w:b/>
          <w:bCs/>
          <w:color w:val="C00000"/>
          <w:lang w:val="en-US" w:eastAsia="zh-CN"/>
        </w:rPr>
        <w:t>（针对于学年学分制的院校存在）</w:t>
      </w:r>
    </w:p>
    <w:p>
      <w:pPr>
        <w:rPr>
          <w:rFonts w:hint="default"/>
          <w:color w:val="auto"/>
          <w:lang w:val="en-US" w:eastAsia="zh-CN"/>
        </w:rPr>
      </w:pPr>
      <w:r>
        <w:rPr>
          <w:rFonts w:hint="eastAsia"/>
          <w:color w:val="auto"/>
          <w:lang w:val="en-US" w:eastAsia="zh-CN"/>
        </w:rPr>
        <w:t>学员可进行执行计划下选修课或必修课的课程选择，勾选对应的课程，点击确认选课，完成课程的选择。针对于学年学分制的学员，选课受账户金额的限制，只有已经选择了的课程才可以在首页--在学课程或我的课程界面进行学习。</w:t>
      </w:r>
    </w:p>
    <w:p>
      <w:pPr>
        <w:pStyle w:val="2"/>
        <w:rPr>
          <w:rFonts w:hint="default"/>
          <w:lang w:val="en-US" w:eastAsia="zh-CN"/>
        </w:rPr>
      </w:pPr>
      <w:r>
        <w:drawing>
          <wp:inline distT="0" distB="0" distL="114300" distR="114300">
            <wp:extent cx="5273040" cy="2436495"/>
            <wp:effectExtent l="0" t="0" r="10160" b="1905"/>
            <wp:docPr id="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pic:cNvPicPr>
                      <a:picLocks noChangeAspect="1"/>
                    </pic:cNvPicPr>
                  </pic:nvPicPr>
                  <pic:blipFill>
                    <a:blip r:embed="rId11"/>
                    <a:stretch>
                      <a:fillRect/>
                    </a:stretch>
                  </pic:blipFill>
                  <pic:spPr>
                    <a:xfrm>
                      <a:off x="0" y="0"/>
                      <a:ext cx="5273040" cy="2436495"/>
                    </a:xfrm>
                    <a:prstGeom prst="rect">
                      <a:avLst/>
                    </a:prstGeom>
                    <a:noFill/>
                    <a:ln>
                      <a:noFill/>
                    </a:ln>
                  </pic:spPr>
                </pic:pic>
              </a:graphicData>
            </a:graphic>
          </wp:inline>
        </w:drawing>
      </w:r>
    </w:p>
    <w:p>
      <w:pPr>
        <w:pStyle w:val="5"/>
        <w:rPr>
          <w:b/>
          <w:bCs/>
        </w:rPr>
      </w:pPr>
      <w:bookmarkStart w:id="5" w:name="_Toc22924"/>
      <w:bookmarkStart w:id="6" w:name="_Toc32040"/>
      <w:bookmarkStart w:id="7" w:name="_Toc23666_WPSOffice_Level2"/>
      <w:r>
        <w:rPr>
          <w:rFonts w:hint="eastAsia"/>
          <w:b/>
          <w:bCs/>
          <w:lang w:val="en-US" w:eastAsia="zh-CN"/>
        </w:rPr>
        <w:t>我的课程</w:t>
      </w:r>
      <w:bookmarkEnd w:id="5"/>
      <w:bookmarkEnd w:id="6"/>
      <w:bookmarkEnd w:id="7"/>
    </w:p>
    <w:p>
      <w:pPr>
        <w:rPr>
          <w:rFonts w:hint="eastAsia"/>
          <w:lang w:val="en-US" w:eastAsia="zh-CN"/>
        </w:rPr>
      </w:pPr>
      <w:r>
        <w:rPr>
          <w:rFonts w:hint="eastAsia"/>
          <w:lang w:val="en-US" w:eastAsia="zh-CN"/>
        </w:rPr>
        <w:t>显示教学大纲的课程，只有</w:t>
      </w:r>
      <w:r>
        <w:rPr>
          <w:rFonts w:hint="eastAsia"/>
          <w:b/>
          <w:bCs/>
          <w:color w:val="2E75B6" w:themeColor="accent1" w:themeShade="BF"/>
          <w:lang w:val="en-US" w:eastAsia="zh-CN"/>
        </w:rPr>
        <w:t>当前学期</w:t>
      </w:r>
      <w:r>
        <w:rPr>
          <w:rFonts w:hint="eastAsia"/>
          <w:lang w:val="en-US" w:eastAsia="zh-CN"/>
        </w:rPr>
        <w:t>和</w:t>
      </w:r>
      <w:r>
        <w:rPr>
          <w:rFonts w:hint="eastAsia"/>
          <w:b/>
          <w:bCs/>
          <w:color w:val="2E75B6" w:themeColor="accent1" w:themeShade="BF"/>
          <w:lang w:val="en-US" w:eastAsia="zh-CN"/>
        </w:rPr>
        <w:t>当前学期</w:t>
      </w:r>
      <w:r>
        <w:rPr>
          <w:rFonts w:hint="eastAsia"/>
          <w:lang w:val="en-US" w:eastAsia="zh-CN"/>
        </w:rPr>
        <w:t>之前的“网络”课程可以进行网上学习。有蓝色背景的课程为</w:t>
      </w:r>
      <w:r>
        <w:rPr>
          <w:rFonts w:hint="eastAsia"/>
          <w:b/>
          <w:bCs/>
          <w:color w:val="2E75B6" w:themeColor="accent1" w:themeShade="BF"/>
          <w:lang w:val="en-US" w:eastAsia="zh-CN"/>
        </w:rPr>
        <w:t>当前学期</w:t>
      </w:r>
      <w:r>
        <w:rPr>
          <w:rFonts w:hint="eastAsia"/>
          <w:lang w:val="en-US" w:eastAsia="zh-CN"/>
        </w:rPr>
        <w:t>的课程。</w:t>
      </w:r>
    </w:p>
    <w:p>
      <w:pPr>
        <w:ind w:left="0" w:leftChars="0" w:firstLine="0" w:firstLineChars="0"/>
      </w:pPr>
      <w:r>
        <w:drawing>
          <wp:inline distT="0" distB="0" distL="114300" distR="114300">
            <wp:extent cx="5269230" cy="2494915"/>
            <wp:effectExtent l="0" t="0" r="1270" b="698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2"/>
                    <a:stretch>
                      <a:fillRect/>
                    </a:stretch>
                  </pic:blipFill>
                  <pic:spPr>
                    <a:xfrm>
                      <a:off x="0" y="0"/>
                      <a:ext cx="5269230" cy="2494915"/>
                    </a:xfrm>
                    <a:prstGeom prst="rect">
                      <a:avLst/>
                    </a:prstGeom>
                    <a:noFill/>
                    <a:ln>
                      <a:noFill/>
                    </a:ln>
                  </pic:spPr>
                </pic:pic>
              </a:graphicData>
            </a:graphic>
          </wp:inline>
        </w:drawing>
      </w:r>
    </w:p>
    <w:p>
      <w:pPr>
        <w:pStyle w:val="6"/>
        <w:rPr>
          <w:sz w:val="28"/>
          <w:szCs w:val="28"/>
        </w:rPr>
      </w:pPr>
      <w:bookmarkStart w:id="8" w:name="_Toc471979128"/>
      <w:bookmarkStart w:id="9" w:name="_Toc24486"/>
      <w:bookmarkStart w:id="10" w:name="_Toc471989629"/>
      <w:bookmarkStart w:id="11" w:name="_Toc9718"/>
      <w:r>
        <w:rPr>
          <w:rFonts w:hint="eastAsia"/>
          <w:sz w:val="28"/>
          <w:szCs w:val="28"/>
        </w:rPr>
        <w:t>学习课件</w:t>
      </w:r>
      <w:bookmarkEnd w:id="8"/>
      <w:bookmarkEnd w:id="9"/>
      <w:bookmarkEnd w:id="10"/>
      <w:bookmarkEnd w:id="11"/>
    </w:p>
    <w:p>
      <w:pPr>
        <w:ind w:firstLine="480"/>
        <w:rPr>
          <w:lang w:eastAsia="zh-CN"/>
        </w:rPr>
      </w:pPr>
      <w:r>
        <w:rPr>
          <w:rFonts w:hint="eastAsia"/>
          <w:lang w:eastAsia="zh-CN"/>
        </w:rPr>
        <w:t>在课件板块</w:t>
      </w:r>
      <w:r>
        <w:rPr>
          <w:lang w:eastAsia="zh-CN"/>
        </w:rPr>
        <w:t>，</w:t>
      </w:r>
      <w:r>
        <w:rPr>
          <w:rFonts w:hint="eastAsia"/>
          <w:lang w:eastAsia="zh-CN"/>
        </w:rPr>
        <w:t>学生</w:t>
      </w:r>
      <w:r>
        <w:rPr>
          <w:lang w:eastAsia="zh-CN"/>
        </w:rPr>
        <w:t>可查看本课程所有的资源，包括</w:t>
      </w:r>
      <w:r>
        <w:rPr>
          <w:rFonts w:hint="eastAsia"/>
          <w:lang w:eastAsia="zh-CN"/>
        </w:rPr>
        <w:t>视频</w:t>
      </w:r>
      <w:r>
        <w:rPr>
          <w:lang w:eastAsia="zh-CN"/>
        </w:rPr>
        <w:t>、</w:t>
      </w:r>
      <w:r>
        <w:rPr>
          <w:rFonts w:hint="eastAsia"/>
          <w:lang w:eastAsia="zh-CN"/>
        </w:rPr>
        <w:t>文档</w:t>
      </w:r>
      <w:r>
        <w:rPr>
          <w:lang w:eastAsia="zh-CN"/>
        </w:rPr>
        <w:t>、图文、</w:t>
      </w:r>
      <w:r>
        <w:rPr>
          <w:rFonts w:hint="eastAsia"/>
          <w:lang w:eastAsia="zh-CN"/>
        </w:rPr>
        <w:t>下载</w:t>
      </w:r>
      <w:r>
        <w:rPr>
          <w:lang w:eastAsia="zh-CN"/>
        </w:rPr>
        <w:t>资料、</w:t>
      </w:r>
      <w:r>
        <w:rPr>
          <w:rFonts w:hint="eastAsia"/>
          <w:lang w:eastAsia="zh-CN"/>
        </w:rPr>
        <w:t>链接</w:t>
      </w:r>
      <w:r>
        <w:rPr>
          <w:lang w:eastAsia="zh-CN"/>
        </w:rPr>
        <w:t>、</w:t>
      </w:r>
      <w:r>
        <w:rPr>
          <w:rFonts w:hint="eastAsia"/>
          <w:lang w:eastAsia="zh-CN"/>
        </w:rPr>
        <w:t>自测</w:t>
      </w:r>
      <w:r>
        <w:rPr>
          <w:lang w:eastAsia="zh-CN"/>
        </w:rPr>
        <w:t>、</w:t>
      </w:r>
      <w:r>
        <w:rPr>
          <w:rFonts w:hint="eastAsia"/>
          <w:lang w:eastAsia="zh-CN"/>
        </w:rPr>
        <w:t>作业</w:t>
      </w:r>
      <w:r>
        <w:rPr>
          <w:lang w:eastAsia="zh-CN"/>
        </w:rPr>
        <w:t>、</w:t>
      </w:r>
      <w:r>
        <w:rPr>
          <w:rFonts w:hint="eastAsia"/>
          <w:lang w:eastAsia="zh-CN"/>
        </w:rPr>
        <w:t>讨论</w:t>
      </w:r>
      <w:r>
        <w:rPr>
          <w:lang w:eastAsia="zh-CN"/>
        </w:rPr>
        <w:t>等。</w:t>
      </w:r>
    </w:p>
    <w:p>
      <w:pPr>
        <w:ind w:firstLine="480"/>
        <w:rPr>
          <w:lang w:eastAsia="zh-CN"/>
        </w:rPr>
      </w:pPr>
      <w:r>
        <w:rPr>
          <w:rFonts w:hint="eastAsia"/>
          <w:lang w:eastAsia="zh-CN"/>
        </w:rPr>
        <w:t>1、学习</w:t>
      </w:r>
      <w:r>
        <w:rPr>
          <w:lang w:eastAsia="zh-CN"/>
        </w:rPr>
        <w:t>节点时，</w:t>
      </w:r>
      <w:r>
        <w:rPr>
          <w:rFonts w:hint="eastAsia"/>
          <w:lang w:eastAsia="zh-CN"/>
        </w:rPr>
        <w:t>能够</w:t>
      </w:r>
      <w:r>
        <w:rPr>
          <w:lang w:eastAsia="zh-CN"/>
        </w:rPr>
        <w:t>记录完成状态（如课件</w:t>
      </w:r>
      <w:r>
        <w:rPr>
          <w:rFonts w:hint="eastAsia"/>
          <w:lang w:eastAsia="zh-CN"/>
        </w:rPr>
        <w:t>节点</w:t>
      </w:r>
      <w:r>
        <w:rPr>
          <w:lang w:eastAsia="zh-CN"/>
        </w:rPr>
        <w:t>旁的蓝色</w:t>
      </w:r>
      <w:r>
        <w:rPr>
          <w:rFonts w:hint="eastAsia"/>
          <w:lang w:eastAsia="zh-CN"/>
        </w:rPr>
        <w:t>圆圈</w:t>
      </w:r>
      <w:r>
        <w:rPr>
          <w:lang w:eastAsia="zh-CN"/>
        </w:rPr>
        <w:t>，</w:t>
      </w:r>
      <w:r>
        <w:rPr>
          <w:rFonts w:hint="eastAsia"/>
          <w:lang w:eastAsia="zh-CN"/>
        </w:rPr>
        <w:t>蓝色把</w:t>
      </w:r>
      <w:r>
        <w:rPr>
          <w:lang w:eastAsia="zh-CN"/>
        </w:rPr>
        <w:t>整个圆填充</w:t>
      </w:r>
      <w:r>
        <w:rPr>
          <w:rFonts w:hint="eastAsia"/>
          <w:lang w:eastAsia="zh-CN"/>
        </w:rPr>
        <w:t>完</w:t>
      </w:r>
      <w:r>
        <w:rPr>
          <w:lang w:eastAsia="zh-CN"/>
        </w:rPr>
        <w:t>代表该节点已完成），同时也能记录</w:t>
      </w:r>
      <w:r>
        <w:rPr>
          <w:rFonts w:hint="eastAsia"/>
          <w:lang w:eastAsia="zh-CN"/>
        </w:rPr>
        <w:t>学习进度</w:t>
      </w:r>
      <w:r>
        <w:rPr>
          <w:lang w:eastAsia="zh-CN"/>
        </w:rPr>
        <w:t>，</w:t>
      </w:r>
      <w:r>
        <w:rPr>
          <w:rFonts w:hint="eastAsia"/>
          <w:lang w:eastAsia="zh-CN"/>
        </w:rPr>
        <w:t>下一次</w:t>
      </w:r>
      <w:r>
        <w:rPr>
          <w:lang w:eastAsia="zh-CN"/>
        </w:rPr>
        <w:t>再进入课件时，</w:t>
      </w:r>
      <w:r>
        <w:rPr>
          <w:rFonts w:hint="eastAsia"/>
          <w:lang w:eastAsia="zh-CN"/>
        </w:rPr>
        <w:t>能够</w:t>
      </w:r>
      <w:r>
        <w:rPr>
          <w:lang w:eastAsia="zh-CN"/>
        </w:rPr>
        <w:t>从离开的节点自动续学。</w:t>
      </w:r>
    </w:p>
    <w:p>
      <w:pPr>
        <w:ind w:firstLine="480"/>
        <w:rPr>
          <w:lang w:eastAsia="zh-CN"/>
        </w:rPr>
      </w:pPr>
      <w:r>
        <w:rPr>
          <w:lang w:eastAsia="zh-CN"/>
        </w:rPr>
        <w:t>2、</w:t>
      </w:r>
      <w:r>
        <w:rPr>
          <w:rFonts w:hint="eastAsia"/>
          <w:lang w:eastAsia="zh-CN"/>
        </w:rPr>
        <w:t>视频</w:t>
      </w:r>
      <w:r>
        <w:rPr>
          <w:lang w:eastAsia="zh-CN"/>
        </w:rPr>
        <w:t>能够做到断点续播，观看视频到一定时间后</w:t>
      </w:r>
      <w:r>
        <w:rPr>
          <w:rFonts w:hint="eastAsia"/>
          <w:lang w:eastAsia="zh-CN"/>
        </w:rPr>
        <w:t>刷新</w:t>
      </w:r>
      <w:r>
        <w:rPr>
          <w:lang w:eastAsia="zh-CN"/>
        </w:rPr>
        <w:t>该页面，视频能从刷新前的进度进行断点续播。</w:t>
      </w:r>
    </w:p>
    <w:p>
      <w:pPr>
        <w:ind w:firstLine="480"/>
        <w:rPr>
          <w:lang w:eastAsia="zh-CN"/>
        </w:rPr>
      </w:pPr>
      <w:r>
        <w:rPr>
          <w:rFonts w:hint="eastAsia"/>
          <w:lang w:eastAsia="zh-CN"/>
        </w:rPr>
        <w:t>3、网页上观看</w:t>
      </w:r>
      <w:r>
        <w:rPr>
          <w:lang w:eastAsia="zh-CN"/>
        </w:rPr>
        <w:t>视频后在视频下方可查看自己的观看总时长</w:t>
      </w:r>
      <w:r>
        <w:rPr>
          <w:rFonts w:hint="eastAsia"/>
          <w:lang w:eastAsia="zh-CN"/>
        </w:rPr>
        <w:t>及</w:t>
      </w:r>
      <w:r>
        <w:rPr>
          <w:lang w:eastAsia="zh-CN"/>
        </w:rPr>
        <w:t>观看轨迹。</w:t>
      </w:r>
      <w:r>
        <w:rPr>
          <w:rFonts w:hint="eastAsia"/>
          <w:lang w:eastAsia="zh-CN"/>
        </w:rPr>
        <w:t>观看</w:t>
      </w:r>
      <w:r>
        <w:rPr>
          <w:lang w:eastAsia="zh-CN"/>
        </w:rPr>
        <w:t>轨迹中蓝色部分</w:t>
      </w:r>
      <w:r>
        <w:rPr>
          <w:rFonts w:hint="eastAsia"/>
          <w:lang w:eastAsia="zh-CN"/>
        </w:rPr>
        <w:t>代表实际观看</w:t>
      </w:r>
      <w:r>
        <w:rPr>
          <w:lang w:eastAsia="zh-CN"/>
        </w:rPr>
        <w:t>的，</w:t>
      </w:r>
      <w:r>
        <w:rPr>
          <w:rFonts w:hint="eastAsia"/>
          <w:lang w:eastAsia="zh-CN"/>
        </w:rPr>
        <w:t>灰色</w:t>
      </w:r>
      <w:r>
        <w:rPr>
          <w:lang w:eastAsia="zh-CN"/>
        </w:rPr>
        <w:t>部分代表还未观看的。</w:t>
      </w:r>
      <w:r>
        <w:rPr>
          <w:rFonts w:hint="eastAsia"/>
          <w:lang w:eastAsia="zh-CN"/>
        </w:rPr>
        <w:t>重复</w:t>
      </w:r>
      <w:r>
        <w:rPr>
          <w:lang w:eastAsia="zh-CN"/>
        </w:rPr>
        <w:t>观看部分计入观看总时长中，</w:t>
      </w:r>
      <w:r>
        <w:rPr>
          <w:rFonts w:hint="eastAsia"/>
          <w:lang w:eastAsia="zh-CN"/>
        </w:rPr>
        <w:t>但不计入</w:t>
      </w:r>
      <w:r>
        <w:rPr>
          <w:lang w:eastAsia="zh-CN"/>
        </w:rPr>
        <w:t>观看百分比中。</w:t>
      </w:r>
    </w:p>
    <w:p>
      <w:pPr>
        <w:ind w:firstLine="480"/>
        <w:rPr>
          <w:rFonts w:hint="eastAsia"/>
          <w:lang w:eastAsia="zh-CN"/>
        </w:rPr>
      </w:pPr>
      <w:r>
        <w:rPr>
          <w:rFonts w:hint="eastAsia"/>
          <w:lang w:eastAsia="zh-CN"/>
        </w:rPr>
        <w:t>4、网页</w:t>
      </w:r>
      <w:r>
        <w:rPr>
          <w:lang w:eastAsia="zh-CN"/>
        </w:rPr>
        <w:t>观看</w:t>
      </w:r>
      <w:r>
        <w:rPr>
          <w:rFonts w:hint="eastAsia"/>
          <w:lang w:eastAsia="zh-CN"/>
        </w:rPr>
        <w:t>视频</w:t>
      </w:r>
      <w:r>
        <w:rPr>
          <w:lang w:eastAsia="zh-CN"/>
        </w:rPr>
        <w:t>时，</w:t>
      </w:r>
      <w:r>
        <w:rPr>
          <w:rFonts w:hint="eastAsia"/>
          <w:lang w:eastAsia="zh-CN"/>
        </w:rPr>
        <w:t>能够</w:t>
      </w:r>
      <w:r>
        <w:rPr>
          <w:lang w:eastAsia="zh-CN"/>
        </w:rPr>
        <w:t>根据当时的网络情况设置清晰度，</w:t>
      </w:r>
      <w:r>
        <w:rPr>
          <w:rFonts w:hint="eastAsia"/>
          <w:lang w:eastAsia="zh-CN"/>
        </w:rPr>
        <w:t>能够开启</w:t>
      </w:r>
      <w:r>
        <w:rPr>
          <w:lang w:eastAsia="zh-CN"/>
        </w:rPr>
        <w:t>或隐藏</w:t>
      </w:r>
      <w:r>
        <w:rPr>
          <w:rFonts w:hint="eastAsia"/>
          <w:lang w:eastAsia="zh-CN"/>
        </w:rPr>
        <w:t>字幕</w:t>
      </w:r>
      <w:r>
        <w:rPr>
          <w:lang w:eastAsia="zh-CN"/>
        </w:rPr>
        <w:t>，</w:t>
      </w:r>
      <w:r>
        <w:rPr>
          <w:rFonts w:hint="eastAsia"/>
          <w:lang w:eastAsia="zh-CN"/>
        </w:rPr>
        <w:t>以及</w:t>
      </w:r>
      <w:r>
        <w:rPr>
          <w:lang w:eastAsia="zh-CN"/>
        </w:rPr>
        <w:t>设置倍速（</w:t>
      </w:r>
      <w:r>
        <w:rPr>
          <w:rFonts w:hint="eastAsia"/>
          <w:lang w:eastAsia="zh-CN"/>
        </w:rPr>
        <w:t>加快</w:t>
      </w:r>
      <w:r>
        <w:rPr>
          <w:lang w:eastAsia="zh-CN"/>
        </w:rPr>
        <w:t>或减慢</w:t>
      </w:r>
      <w:r>
        <w:rPr>
          <w:rFonts w:hint="eastAsia"/>
          <w:lang w:eastAsia="zh-CN"/>
        </w:rPr>
        <w:t>视频</w:t>
      </w:r>
      <w:r>
        <w:rPr>
          <w:lang w:eastAsia="zh-CN"/>
        </w:rPr>
        <w:t>的播放速度）</w:t>
      </w:r>
      <w:r>
        <w:rPr>
          <w:rFonts w:hint="eastAsia"/>
          <w:lang w:eastAsia="zh-CN"/>
        </w:rPr>
        <w:t>。</w:t>
      </w:r>
    </w:p>
    <w:p>
      <w:pPr>
        <w:keepNext/>
        <w:ind w:firstLine="0" w:firstLineChars="0"/>
      </w:pPr>
      <w:r>
        <w:drawing>
          <wp:inline distT="0" distB="0" distL="114300" distR="114300">
            <wp:extent cx="5272405" cy="3833495"/>
            <wp:effectExtent l="0" t="0" r="635" b="698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3"/>
                    <a:stretch>
                      <a:fillRect/>
                    </a:stretch>
                  </pic:blipFill>
                  <pic:spPr>
                    <a:xfrm>
                      <a:off x="0" y="0"/>
                      <a:ext cx="5272405" cy="3833495"/>
                    </a:xfrm>
                    <a:prstGeom prst="rect">
                      <a:avLst/>
                    </a:prstGeom>
                    <a:noFill/>
                    <a:ln w="9525">
                      <a:noFill/>
                    </a:ln>
                  </pic:spPr>
                </pic:pic>
              </a:graphicData>
            </a:graphic>
          </wp:inline>
        </w:drawing>
      </w:r>
    </w:p>
    <w:p>
      <w:pPr>
        <w:pStyle w:val="13"/>
        <w:ind w:left="3360" w:leftChars="0" w:firstLine="400"/>
        <w:jc w:val="both"/>
        <w:rPr>
          <w:lang w:eastAsia="zh-CN"/>
        </w:rPr>
      </w:pPr>
      <w:r>
        <w:rPr>
          <w:lang w:eastAsia="zh-CN"/>
        </w:rPr>
        <w:t>观看轨迹</w:t>
      </w:r>
    </w:p>
    <w:p>
      <w:pPr>
        <w:ind w:firstLine="480"/>
        <w:rPr>
          <w:lang w:eastAsia="zh-CN"/>
        </w:rPr>
      </w:pPr>
      <w:r>
        <w:rPr>
          <w:rFonts w:hint="eastAsia"/>
          <w:lang w:eastAsia="zh-CN"/>
        </w:rPr>
        <w:t>在学习</w:t>
      </w:r>
      <w:r>
        <w:rPr>
          <w:lang w:eastAsia="zh-CN"/>
        </w:rPr>
        <w:t>的</w:t>
      </w:r>
      <w:r>
        <w:rPr>
          <w:rFonts w:hint="eastAsia"/>
          <w:lang w:eastAsia="zh-CN"/>
        </w:rPr>
        <w:t>同时也可以</w:t>
      </w:r>
      <w:r>
        <w:rPr>
          <w:lang w:eastAsia="zh-CN"/>
        </w:rPr>
        <w:t>随时记笔记，</w:t>
      </w:r>
      <w:r>
        <w:rPr>
          <w:rFonts w:hint="eastAsia"/>
          <w:lang w:eastAsia="zh-CN"/>
        </w:rPr>
        <w:t>针对</w:t>
      </w:r>
      <w:r>
        <w:rPr>
          <w:lang w:eastAsia="zh-CN"/>
        </w:rPr>
        <w:t>不懂</w:t>
      </w:r>
      <w:r>
        <w:rPr>
          <w:rFonts w:hint="eastAsia"/>
          <w:lang w:eastAsia="zh-CN"/>
        </w:rPr>
        <w:t>的</w:t>
      </w:r>
      <w:r>
        <w:rPr>
          <w:lang w:eastAsia="zh-CN"/>
        </w:rPr>
        <w:t>地方进行提问。记笔记时，</w:t>
      </w:r>
      <w:r>
        <w:rPr>
          <w:rFonts w:hint="eastAsia"/>
          <w:lang w:eastAsia="zh-CN"/>
        </w:rPr>
        <w:t>可为</w:t>
      </w:r>
      <w:r>
        <w:rPr>
          <w:lang w:eastAsia="zh-CN"/>
        </w:rPr>
        <w:t>该笔记设置标题、标签，</w:t>
      </w:r>
      <w:r>
        <w:rPr>
          <w:rFonts w:hint="eastAsia"/>
          <w:lang w:eastAsia="zh-CN"/>
        </w:rPr>
        <w:t>以及</w:t>
      </w:r>
      <w:r>
        <w:rPr>
          <w:lang w:eastAsia="zh-CN"/>
        </w:rPr>
        <w:t>设置笔记</w:t>
      </w:r>
      <w:r>
        <w:rPr>
          <w:rFonts w:hint="eastAsia"/>
          <w:lang w:eastAsia="zh-CN"/>
        </w:rPr>
        <w:t>是否</w:t>
      </w:r>
      <w:r>
        <w:rPr>
          <w:lang w:eastAsia="zh-CN"/>
        </w:rPr>
        <w:t>私密。</w:t>
      </w:r>
      <w:r>
        <w:rPr>
          <w:rFonts w:hint="eastAsia"/>
          <w:lang w:eastAsia="zh-CN"/>
        </w:rPr>
        <w:t>标签</w:t>
      </w:r>
      <w:r>
        <w:rPr>
          <w:lang w:eastAsia="zh-CN"/>
        </w:rPr>
        <w:t>会自动默认显示当前学习的章节，</w:t>
      </w:r>
      <w:r>
        <w:rPr>
          <w:rFonts w:hint="eastAsia"/>
          <w:lang w:eastAsia="zh-CN"/>
        </w:rPr>
        <w:t>也可</w:t>
      </w:r>
      <w:r>
        <w:rPr>
          <w:lang w:eastAsia="zh-CN"/>
        </w:rPr>
        <w:t>自定义标签，</w:t>
      </w:r>
      <w:r>
        <w:rPr>
          <w:rFonts w:hint="eastAsia"/>
          <w:lang w:eastAsia="zh-CN"/>
        </w:rPr>
        <w:t>勾选私密</w:t>
      </w:r>
      <w:r>
        <w:rPr>
          <w:lang w:eastAsia="zh-CN"/>
        </w:rPr>
        <w:t>后，</w:t>
      </w:r>
      <w:r>
        <w:rPr>
          <w:rFonts w:hint="eastAsia"/>
          <w:lang w:eastAsia="zh-CN"/>
        </w:rPr>
        <w:t>该笔记仅</w:t>
      </w:r>
      <w:r>
        <w:rPr>
          <w:lang w:eastAsia="zh-CN"/>
        </w:rPr>
        <w:t>自己可见，</w:t>
      </w:r>
      <w:r>
        <w:rPr>
          <w:rFonts w:hint="eastAsia"/>
          <w:lang w:eastAsia="zh-CN"/>
        </w:rPr>
        <w:t>不勾选</w:t>
      </w:r>
      <w:r>
        <w:rPr>
          <w:lang w:eastAsia="zh-CN"/>
        </w:rPr>
        <w:t>则作为共享笔记，</w:t>
      </w:r>
      <w:r>
        <w:rPr>
          <w:rFonts w:hint="eastAsia"/>
          <w:lang w:eastAsia="zh-CN"/>
        </w:rPr>
        <w:t>该课程教师</w:t>
      </w:r>
      <w:r>
        <w:rPr>
          <w:lang w:eastAsia="zh-CN"/>
        </w:rPr>
        <w:t>和所有学生均可看到笔记</w:t>
      </w:r>
      <w:r>
        <w:rPr>
          <w:rFonts w:hint="eastAsia"/>
          <w:lang w:eastAsia="zh-CN"/>
        </w:rPr>
        <w:t>内容</w:t>
      </w:r>
      <w:r>
        <w:rPr>
          <w:lang w:eastAsia="zh-CN"/>
        </w:rPr>
        <w:t>，</w:t>
      </w:r>
      <w:r>
        <w:rPr>
          <w:rFonts w:hint="eastAsia"/>
          <w:lang w:eastAsia="zh-CN"/>
        </w:rPr>
        <w:t>共享</w:t>
      </w:r>
      <w:r>
        <w:rPr>
          <w:lang w:eastAsia="zh-CN"/>
        </w:rPr>
        <w:t>笔记可在最</w:t>
      </w:r>
      <w:r>
        <w:rPr>
          <w:rFonts w:hint="eastAsia"/>
          <w:lang w:eastAsia="zh-CN"/>
        </w:rPr>
        <w:t>上方</w:t>
      </w:r>
      <w:r>
        <w:rPr>
          <w:lang w:eastAsia="zh-CN"/>
        </w:rPr>
        <w:t>共享笔记板块进行查看。</w:t>
      </w:r>
    </w:p>
    <w:p>
      <w:pPr>
        <w:keepNext/>
        <w:ind w:firstLine="480"/>
        <w:jc w:val="center"/>
      </w:pPr>
      <w:r>
        <w:rPr>
          <w:rFonts w:hint="eastAsia"/>
          <w:lang w:eastAsia="zh-CN"/>
        </w:rPr>
        <w:drawing>
          <wp:inline distT="0" distB="0" distL="0" distR="0">
            <wp:extent cx="2142490" cy="2636520"/>
            <wp:effectExtent l="0" t="0" r="6350" b="0"/>
            <wp:docPr id="67" name="图片 6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52496" cy="2648304"/>
                    </a:xfrm>
                    <a:prstGeom prst="rect">
                      <a:avLst/>
                    </a:prstGeom>
                    <a:noFill/>
                    <a:ln>
                      <a:noFill/>
                    </a:ln>
                  </pic:spPr>
                </pic:pic>
              </a:graphicData>
            </a:graphic>
          </wp:inline>
        </w:drawing>
      </w:r>
    </w:p>
    <w:p>
      <w:pPr>
        <w:pStyle w:val="13"/>
        <w:ind w:left="3360" w:leftChars="0" w:firstLine="400"/>
        <w:jc w:val="both"/>
        <w:rPr>
          <w:lang w:eastAsia="zh-CN"/>
        </w:rPr>
      </w:pPr>
      <w:r>
        <w:rPr>
          <w:lang w:eastAsia="zh-CN"/>
        </w:rPr>
        <w:t>笔记</w:t>
      </w:r>
    </w:p>
    <w:p>
      <w:pPr>
        <w:ind w:firstLine="480"/>
        <w:rPr>
          <w:lang w:eastAsia="zh-CN"/>
        </w:rPr>
      </w:pPr>
      <w:r>
        <w:rPr>
          <w:rFonts w:hint="eastAsia"/>
          <w:lang w:eastAsia="zh-CN"/>
        </w:rPr>
        <w:t>对</w:t>
      </w:r>
      <w:r>
        <w:rPr>
          <w:lang w:eastAsia="zh-CN"/>
        </w:rPr>
        <w:t>课程内容有疑问时，</w:t>
      </w:r>
      <w:r>
        <w:rPr>
          <w:rFonts w:hint="eastAsia"/>
          <w:lang w:eastAsia="zh-CN"/>
        </w:rPr>
        <w:t>点击</w:t>
      </w:r>
      <w:r>
        <w:rPr>
          <w:lang w:eastAsia="zh-CN"/>
        </w:rPr>
        <w:t>提问按钮，</w:t>
      </w:r>
      <w:r>
        <w:rPr>
          <w:rFonts w:hint="eastAsia"/>
          <w:lang w:eastAsia="zh-CN"/>
        </w:rPr>
        <w:t>输入</w:t>
      </w:r>
      <w:r>
        <w:rPr>
          <w:lang w:eastAsia="zh-CN"/>
        </w:rPr>
        <w:t>问题内容，</w:t>
      </w:r>
      <w:r>
        <w:rPr>
          <w:rFonts w:hint="eastAsia"/>
          <w:lang w:eastAsia="zh-CN"/>
        </w:rPr>
        <w:t>点击提问</w:t>
      </w:r>
      <w:r>
        <w:rPr>
          <w:lang w:eastAsia="zh-CN"/>
        </w:rPr>
        <w:t>即可完成提问，</w:t>
      </w:r>
      <w:r>
        <w:rPr>
          <w:rFonts w:hint="eastAsia"/>
          <w:lang w:eastAsia="zh-CN"/>
        </w:rPr>
        <w:t>所提</w:t>
      </w:r>
      <w:r>
        <w:rPr>
          <w:lang w:eastAsia="zh-CN"/>
        </w:rPr>
        <w:t>的问题在“大家在说什么”</w:t>
      </w:r>
      <w:r>
        <w:rPr>
          <w:rFonts w:hint="eastAsia"/>
          <w:lang w:eastAsia="zh-CN"/>
        </w:rPr>
        <w:t>板块</w:t>
      </w:r>
      <w:r>
        <w:rPr>
          <w:lang w:eastAsia="zh-CN"/>
        </w:rPr>
        <w:t>可以查看。</w:t>
      </w:r>
    </w:p>
    <w:p>
      <w:pPr>
        <w:ind w:firstLine="480"/>
        <w:rPr>
          <w:lang w:eastAsia="zh-CN"/>
        </w:rPr>
      </w:pPr>
    </w:p>
    <w:p>
      <w:pPr>
        <w:keepNext/>
        <w:ind w:firstLine="480"/>
        <w:jc w:val="center"/>
      </w:pPr>
      <w:r>
        <w:rPr>
          <w:lang w:eastAsia="zh-CN"/>
        </w:rPr>
        <w:drawing>
          <wp:inline distT="0" distB="0" distL="0" distR="0">
            <wp:extent cx="2084070" cy="1958340"/>
            <wp:effectExtent l="0" t="0" r="3810" b="7620"/>
            <wp:docPr id="68" name="图片 6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91399" cy="1965117"/>
                    </a:xfrm>
                    <a:prstGeom prst="rect">
                      <a:avLst/>
                    </a:prstGeom>
                    <a:noFill/>
                    <a:ln>
                      <a:noFill/>
                    </a:ln>
                  </pic:spPr>
                </pic:pic>
              </a:graphicData>
            </a:graphic>
          </wp:inline>
        </w:drawing>
      </w:r>
    </w:p>
    <w:p>
      <w:pPr>
        <w:pStyle w:val="13"/>
        <w:ind w:left="3360" w:leftChars="0" w:firstLine="400"/>
        <w:jc w:val="both"/>
        <w:rPr>
          <w:lang w:eastAsia="zh-CN"/>
        </w:rPr>
      </w:pPr>
      <w:r>
        <w:rPr>
          <w:lang w:eastAsia="zh-CN"/>
        </w:rPr>
        <w:t>提问</w:t>
      </w:r>
    </w:p>
    <w:p>
      <w:pPr>
        <w:pStyle w:val="6"/>
        <w:rPr>
          <w:rFonts w:hint="eastAsia"/>
          <w:sz w:val="24"/>
          <w:szCs w:val="24"/>
        </w:rPr>
      </w:pPr>
      <w:bookmarkStart w:id="12" w:name="_Toc471979129"/>
      <w:bookmarkStart w:id="13" w:name="_Toc29946"/>
      <w:bookmarkStart w:id="14" w:name="_Toc471989630"/>
      <w:bookmarkStart w:id="15" w:name="_Toc20024"/>
      <w:r>
        <w:rPr>
          <w:rFonts w:hint="eastAsia"/>
          <w:sz w:val="24"/>
          <w:szCs w:val="24"/>
        </w:rPr>
        <w:t>作答作业</w:t>
      </w:r>
      <w:bookmarkEnd w:id="12"/>
      <w:bookmarkEnd w:id="13"/>
      <w:bookmarkEnd w:id="14"/>
      <w:bookmarkEnd w:id="15"/>
    </w:p>
    <w:p>
      <w:pPr>
        <w:ind w:firstLine="480"/>
        <w:rPr>
          <w:lang w:eastAsia="zh-CN"/>
        </w:rPr>
      </w:pPr>
      <w:r>
        <w:rPr>
          <w:lang w:eastAsia="zh-CN"/>
        </w:rPr>
        <w:t>在网页上进入全部</w:t>
      </w:r>
      <w:r>
        <w:rPr>
          <w:rFonts w:hint="eastAsia"/>
          <w:lang w:eastAsia="zh-CN"/>
        </w:rPr>
        <w:t>作业</w:t>
      </w:r>
      <w:r>
        <w:rPr>
          <w:lang w:eastAsia="zh-CN"/>
        </w:rPr>
        <w:t>板块，可看到教师当前布置的全部作业，</w:t>
      </w:r>
      <w:r>
        <w:rPr>
          <w:rFonts w:hint="eastAsia"/>
          <w:lang w:eastAsia="zh-CN"/>
        </w:rPr>
        <w:t>点击</w:t>
      </w:r>
      <w:r>
        <w:rPr>
          <w:lang w:eastAsia="zh-CN"/>
        </w:rPr>
        <w:t>进入作业，</w:t>
      </w:r>
      <w:r>
        <w:rPr>
          <w:rFonts w:hint="eastAsia"/>
          <w:lang w:eastAsia="zh-CN"/>
        </w:rPr>
        <w:t>在作答</w:t>
      </w:r>
      <w:r>
        <w:rPr>
          <w:lang w:eastAsia="zh-CN"/>
        </w:rPr>
        <w:t>区中输入答案或者上传附件，</w:t>
      </w:r>
      <w:r>
        <w:rPr>
          <w:rFonts w:hint="eastAsia"/>
          <w:lang w:eastAsia="zh-CN"/>
        </w:rPr>
        <w:t>点击</w:t>
      </w:r>
      <w:r>
        <w:rPr>
          <w:lang w:eastAsia="zh-CN"/>
        </w:rPr>
        <w:t>提交，</w:t>
      </w:r>
      <w:r>
        <w:rPr>
          <w:rFonts w:hint="eastAsia"/>
          <w:lang w:eastAsia="zh-CN"/>
        </w:rPr>
        <w:t>即完成了</w:t>
      </w:r>
      <w:r>
        <w:rPr>
          <w:lang w:eastAsia="zh-CN"/>
        </w:rPr>
        <w:t>作业。</w:t>
      </w:r>
    </w:p>
    <w:p>
      <w:pPr>
        <w:pStyle w:val="13"/>
        <w:ind w:firstLine="400"/>
        <w:jc w:val="center"/>
        <w:rPr>
          <w:lang w:eastAsia="zh-CN"/>
        </w:rPr>
      </w:pPr>
      <w:r>
        <w:rPr>
          <w:rFonts w:hint="eastAsia"/>
          <w:lang w:eastAsia="zh-CN"/>
        </w:rPr>
        <w:drawing>
          <wp:inline distT="0" distB="0" distL="0" distR="0">
            <wp:extent cx="5266690" cy="2538095"/>
            <wp:effectExtent l="0" t="0" r="6350" b="6985"/>
            <wp:docPr id="104" name="图片 104" descr="截图/课程空间/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截图/课程空间/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6690" cy="2538095"/>
                    </a:xfrm>
                    <a:prstGeom prst="rect">
                      <a:avLst/>
                    </a:prstGeom>
                    <a:noFill/>
                    <a:ln>
                      <a:noFill/>
                    </a:ln>
                  </pic:spPr>
                </pic:pic>
              </a:graphicData>
            </a:graphic>
          </wp:inline>
        </w:drawing>
      </w:r>
      <w:r>
        <w:rPr>
          <w:lang w:eastAsia="zh-CN"/>
        </w:rPr>
        <w:t>做作业</w:t>
      </w:r>
    </w:p>
    <w:p>
      <w:pPr>
        <w:ind w:firstLine="480"/>
      </w:pPr>
      <w:r>
        <w:rPr>
          <w:rFonts w:hint="eastAsia"/>
          <w:lang w:eastAsia="zh-CN"/>
        </w:rPr>
        <w:t>上传</w:t>
      </w:r>
      <w:r>
        <w:rPr>
          <w:lang w:eastAsia="zh-CN"/>
        </w:rPr>
        <w:t>附件</w:t>
      </w:r>
      <w:r>
        <w:rPr>
          <w:rFonts w:hint="eastAsia"/>
          <w:lang w:eastAsia="zh-CN"/>
        </w:rPr>
        <w:t>时</w:t>
      </w:r>
      <w:r>
        <w:rPr>
          <w:lang w:eastAsia="zh-CN"/>
        </w:rPr>
        <w:t>，支持上传图片、文档、视频及压缩包。大小限制：图片最大2M，视频最大100M，文档及压缩包最大50M。</w:t>
      </w:r>
      <w:r>
        <w:t>其他详见作业说明：</w:t>
      </w:r>
    </w:p>
    <w:p>
      <w:pPr>
        <w:keepNext/>
        <w:ind w:firstLine="480"/>
      </w:pPr>
      <w:r>
        <w:rPr>
          <w:rFonts w:hint="eastAsia"/>
          <w:lang w:eastAsia="zh-CN"/>
        </w:rPr>
        <w:drawing>
          <wp:inline distT="0" distB="0" distL="0" distR="0">
            <wp:extent cx="5259705" cy="1170305"/>
            <wp:effectExtent l="0" t="0" r="13335" b="3175"/>
            <wp:docPr id="105" name="图片 105" descr="截图/课程空间/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截图/课程空间/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59705" cy="1170305"/>
                    </a:xfrm>
                    <a:prstGeom prst="rect">
                      <a:avLst/>
                    </a:prstGeom>
                    <a:noFill/>
                    <a:ln>
                      <a:noFill/>
                    </a:ln>
                  </pic:spPr>
                </pic:pic>
              </a:graphicData>
            </a:graphic>
          </wp:inline>
        </w:drawing>
      </w:r>
    </w:p>
    <w:p>
      <w:pPr>
        <w:pStyle w:val="13"/>
        <w:ind w:firstLine="400"/>
        <w:jc w:val="center"/>
        <w:rPr>
          <w:lang w:eastAsia="zh-CN"/>
        </w:rPr>
      </w:pPr>
      <w:r>
        <w:rPr>
          <w:lang w:eastAsia="zh-CN"/>
        </w:rPr>
        <w:t>作业说明</w:t>
      </w:r>
    </w:p>
    <w:p>
      <w:pPr>
        <w:ind w:firstLine="480"/>
        <w:rPr>
          <w:lang w:eastAsia="zh-CN"/>
        </w:rPr>
      </w:pPr>
      <w:r>
        <w:rPr>
          <w:lang w:eastAsia="zh-CN"/>
        </w:rPr>
        <w:t>当老师把作业设置为互评作业时，提交完自己的作答后，</w:t>
      </w:r>
      <w:r>
        <w:rPr>
          <w:rFonts w:hint="eastAsia"/>
          <w:lang w:eastAsia="zh-CN"/>
        </w:rPr>
        <w:t>点击</w:t>
      </w:r>
      <w:r>
        <w:rPr>
          <w:lang w:eastAsia="zh-CN"/>
        </w:rPr>
        <w:t>去互评即可去评价其他学生的作答情况。</w:t>
      </w:r>
      <w:r>
        <w:rPr>
          <w:rFonts w:hint="eastAsia"/>
          <w:lang w:eastAsia="zh-CN"/>
        </w:rPr>
        <w:t>点击</w:t>
      </w:r>
      <w:r>
        <w:rPr>
          <w:lang w:eastAsia="zh-CN"/>
        </w:rPr>
        <w:t>进入</w:t>
      </w:r>
      <w:r>
        <w:rPr>
          <w:rFonts w:hint="eastAsia"/>
          <w:lang w:eastAsia="zh-CN"/>
        </w:rPr>
        <w:t>将要</w:t>
      </w:r>
      <w:r>
        <w:rPr>
          <w:lang w:eastAsia="zh-CN"/>
        </w:rPr>
        <w:t>被互评的作业，</w:t>
      </w:r>
      <w:r>
        <w:rPr>
          <w:rFonts w:hint="eastAsia"/>
          <w:lang w:eastAsia="zh-CN"/>
        </w:rPr>
        <w:t>填写</w:t>
      </w:r>
      <w:r>
        <w:rPr>
          <w:lang w:eastAsia="zh-CN"/>
        </w:rPr>
        <w:t>评分及评语，</w:t>
      </w:r>
      <w:r>
        <w:rPr>
          <w:rFonts w:hint="eastAsia"/>
          <w:lang w:eastAsia="zh-CN"/>
        </w:rPr>
        <w:t>点击</w:t>
      </w:r>
      <w:r>
        <w:rPr>
          <w:lang w:eastAsia="zh-CN"/>
        </w:rPr>
        <w:t>提交，</w:t>
      </w:r>
      <w:r>
        <w:rPr>
          <w:rFonts w:hint="eastAsia"/>
          <w:lang w:eastAsia="zh-CN"/>
        </w:rPr>
        <w:t>即可</w:t>
      </w:r>
      <w:r>
        <w:rPr>
          <w:lang w:eastAsia="zh-CN"/>
        </w:rPr>
        <w:t>完成对作业的互评。</w:t>
      </w:r>
    </w:p>
    <w:p>
      <w:pPr>
        <w:keepNext/>
        <w:ind w:firstLine="480"/>
      </w:pPr>
      <w:r>
        <w:rPr>
          <w:rFonts w:hint="eastAsia"/>
          <w:lang w:eastAsia="zh-CN"/>
        </w:rPr>
        <w:drawing>
          <wp:inline distT="0" distB="0" distL="0" distR="0">
            <wp:extent cx="5260340" cy="3601085"/>
            <wp:effectExtent l="0" t="0" r="12700" b="10795"/>
            <wp:docPr id="69" name="图片 69" descr="截图/用户使用手册/学生-互评作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截图/用户使用手册/学生-互评作业.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0340" cy="3601085"/>
                    </a:xfrm>
                    <a:prstGeom prst="rect">
                      <a:avLst/>
                    </a:prstGeom>
                    <a:noFill/>
                    <a:ln>
                      <a:noFill/>
                    </a:ln>
                  </pic:spPr>
                </pic:pic>
              </a:graphicData>
            </a:graphic>
          </wp:inline>
        </w:drawing>
      </w:r>
    </w:p>
    <w:p>
      <w:pPr>
        <w:pStyle w:val="13"/>
        <w:ind w:firstLine="400"/>
        <w:jc w:val="center"/>
        <w:rPr>
          <w:lang w:eastAsia="zh-CN"/>
        </w:rPr>
      </w:pPr>
      <w:r>
        <w:rPr>
          <w:lang w:eastAsia="zh-CN"/>
        </w:rPr>
        <w:t>作答互评作业</w:t>
      </w:r>
    </w:p>
    <w:p>
      <w:pPr>
        <w:ind w:firstLine="480"/>
        <w:rPr>
          <w:lang w:eastAsia="zh-CN"/>
        </w:rPr>
      </w:pPr>
    </w:p>
    <w:p>
      <w:pPr>
        <w:pStyle w:val="6"/>
        <w:rPr>
          <w:rFonts w:hint="eastAsia"/>
          <w:sz w:val="24"/>
          <w:szCs w:val="24"/>
        </w:rPr>
      </w:pPr>
      <w:bookmarkStart w:id="16" w:name="_Toc471989631"/>
      <w:bookmarkStart w:id="17" w:name="_Toc5459"/>
      <w:bookmarkStart w:id="18" w:name="_Toc13939"/>
      <w:bookmarkStart w:id="19" w:name="_Toc471979130"/>
      <w:r>
        <w:rPr>
          <w:rFonts w:hint="eastAsia"/>
          <w:sz w:val="24"/>
          <w:szCs w:val="24"/>
        </w:rPr>
        <w:t>作答自测</w:t>
      </w:r>
      <w:bookmarkEnd w:id="16"/>
      <w:bookmarkEnd w:id="17"/>
      <w:bookmarkEnd w:id="18"/>
      <w:bookmarkEnd w:id="19"/>
    </w:p>
    <w:p>
      <w:pPr>
        <w:ind w:firstLine="480"/>
        <w:rPr>
          <w:lang w:eastAsia="zh-CN"/>
        </w:rPr>
      </w:pPr>
      <w:r>
        <w:rPr>
          <w:lang w:eastAsia="zh-CN"/>
        </w:rPr>
        <w:t>网页上在自测板块中可查看该课程下的所有自测，</w:t>
      </w:r>
      <w:r>
        <w:rPr>
          <w:rFonts w:hint="eastAsia"/>
          <w:lang w:eastAsia="zh-CN"/>
        </w:rPr>
        <w:t>进入</w:t>
      </w:r>
      <w:r>
        <w:rPr>
          <w:lang w:eastAsia="zh-CN"/>
        </w:rPr>
        <w:t>自测，</w:t>
      </w:r>
      <w:r>
        <w:rPr>
          <w:rFonts w:hint="eastAsia"/>
          <w:lang w:eastAsia="zh-CN"/>
        </w:rPr>
        <w:t>作答</w:t>
      </w:r>
      <w:r>
        <w:rPr>
          <w:lang w:eastAsia="zh-CN"/>
        </w:rPr>
        <w:t>习题后，</w:t>
      </w:r>
      <w:r>
        <w:rPr>
          <w:rFonts w:hint="eastAsia"/>
          <w:lang w:eastAsia="zh-CN"/>
        </w:rPr>
        <w:t>点击</w:t>
      </w:r>
      <w:r>
        <w:rPr>
          <w:lang w:eastAsia="zh-CN"/>
        </w:rPr>
        <w:t>提交，</w:t>
      </w:r>
      <w:r>
        <w:rPr>
          <w:rFonts w:hint="eastAsia"/>
          <w:lang w:eastAsia="zh-CN"/>
        </w:rPr>
        <w:t>确认</w:t>
      </w:r>
      <w:r>
        <w:rPr>
          <w:lang w:eastAsia="zh-CN"/>
        </w:rPr>
        <w:t>提交信息</w:t>
      </w:r>
      <w:r>
        <w:rPr>
          <w:rFonts w:hint="eastAsia"/>
          <w:lang w:eastAsia="zh-CN"/>
        </w:rPr>
        <w:t>则</w:t>
      </w:r>
      <w:r>
        <w:rPr>
          <w:lang w:eastAsia="zh-CN"/>
        </w:rPr>
        <w:t>完成自测，</w:t>
      </w:r>
      <w:r>
        <w:rPr>
          <w:rFonts w:hint="eastAsia"/>
          <w:lang w:eastAsia="zh-CN"/>
        </w:rPr>
        <w:t>可</w:t>
      </w:r>
      <w:r>
        <w:rPr>
          <w:lang w:eastAsia="zh-CN"/>
        </w:rPr>
        <w:t>立即查看成绩，</w:t>
      </w:r>
      <w:r>
        <w:rPr>
          <w:rFonts w:hint="eastAsia"/>
          <w:lang w:eastAsia="zh-CN"/>
        </w:rPr>
        <w:t>若</w:t>
      </w:r>
      <w:r>
        <w:rPr>
          <w:lang w:eastAsia="zh-CN"/>
        </w:rPr>
        <w:t>老师设置了允许重做，</w:t>
      </w:r>
      <w:r>
        <w:rPr>
          <w:rFonts w:hint="eastAsia"/>
          <w:lang w:eastAsia="zh-CN"/>
        </w:rPr>
        <w:t>学生</w:t>
      </w:r>
      <w:r>
        <w:rPr>
          <w:lang w:eastAsia="zh-CN"/>
        </w:rPr>
        <w:t>可以点击再考一次进行再次作答，</w:t>
      </w:r>
      <w:r>
        <w:rPr>
          <w:rFonts w:hint="eastAsia"/>
          <w:lang w:eastAsia="zh-CN"/>
        </w:rPr>
        <w:t>系统</w:t>
      </w:r>
      <w:r>
        <w:rPr>
          <w:lang w:eastAsia="zh-CN"/>
        </w:rPr>
        <w:t>会</w:t>
      </w:r>
      <w:r>
        <w:rPr>
          <w:rFonts w:hint="eastAsia"/>
          <w:lang w:eastAsia="zh-CN"/>
        </w:rPr>
        <w:t>取</w:t>
      </w:r>
      <w:r>
        <w:rPr>
          <w:lang w:eastAsia="zh-CN"/>
        </w:rPr>
        <w:t>几次作答的</w:t>
      </w:r>
      <w:r>
        <w:rPr>
          <w:rFonts w:hint="eastAsia"/>
          <w:lang w:eastAsia="zh-CN"/>
        </w:rPr>
        <w:t>最高分</w:t>
      </w:r>
      <w:r>
        <w:rPr>
          <w:lang w:eastAsia="zh-CN"/>
        </w:rPr>
        <w:t>作为最终成绩。</w:t>
      </w:r>
      <w:r>
        <w:rPr>
          <w:rFonts w:hint="eastAsia"/>
          <w:lang w:eastAsia="zh-CN"/>
        </w:rPr>
        <w:t>但</w:t>
      </w:r>
      <w:r>
        <w:rPr>
          <w:lang w:eastAsia="zh-CN"/>
        </w:rPr>
        <w:t>需要注意的是</w:t>
      </w:r>
      <w:r>
        <w:rPr>
          <w:rFonts w:hint="eastAsia"/>
          <w:lang w:eastAsia="zh-CN"/>
        </w:rPr>
        <w:t>一旦点击</w:t>
      </w:r>
      <w:r>
        <w:rPr>
          <w:lang w:eastAsia="zh-CN"/>
        </w:rPr>
        <w:t>“确定成绩、</w:t>
      </w:r>
      <w:r>
        <w:rPr>
          <w:rFonts w:hint="eastAsia"/>
          <w:lang w:eastAsia="zh-CN"/>
        </w:rPr>
        <w:t>查看</w:t>
      </w:r>
      <w:r>
        <w:rPr>
          <w:lang w:eastAsia="zh-CN"/>
        </w:rPr>
        <w:t>答案”，在提示框中</w:t>
      </w:r>
      <w:r>
        <w:rPr>
          <w:rFonts w:hint="eastAsia"/>
          <w:lang w:eastAsia="zh-CN"/>
        </w:rPr>
        <w:t>确定</w:t>
      </w:r>
      <w:r>
        <w:rPr>
          <w:lang w:eastAsia="zh-CN"/>
        </w:rPr>
        <w:t>之后</w:t>
      </w:r>
      <w:r>
        <w:rPr>
          <w:rFonts w:hint="eastAsia"/>
          <w:lang w:eastAsia="zh-CN"/>
        </w:rPr>
        <w:t>即</w:t>
      </w:r>
      <w:r>
        <w:rPr>
          <w:lang w:eastAsia="zh-CN"/>
        </w:rPr>
        <w:t>表明</w:t>
      </w:r>
      <w:r>
        <w:rPr>
          <w:rFonts w:hint="eastAsia"/>
          <w:lang w:eastAsia="zh-CN"/>
        </w:rPr>
        <w:t>已</w:t>
      </w:r>
      <w:r>
        <w:rPr>
          <w:lang w:eastAsia="zh-CN"/>
        </w:rPr>
        <w:t>确认了当前所考的最高分，</w:t>
      </w:r>
      <w:r>
        <w:rPr>
          <w:rFonts w:hint="eastAsia"/>
          <w:lang w:eastAsia="zh-CN"/>
        </w:rPr>
        <w:t>不能</w:t>
      </w:r>
      <w:r>
        <w:rPr>
          <w:lang w:eastAsia="zh-CN"/>
        </w:rPr>
        <w:t>够</w:t>
      </w:r>
      <w:r>
        <w:rPr>
          <w:rFonts w:hint="eastAsia"/>
          <w:lang w:eastAsia="zh-CN"/>
        </w:rPr>
        <w:t>再考</w:t>
      </w:r>
      <w:r>
        <w:rPr>
          <w:lang w:eastAsia="zh-CN"/>
        </w:rPr>
        <w:t>一次。</w:t>
      </w:r>
    </w:p>
    <w:p>
      <w:pPr>
        <w:keepNext/>
        <w:ind w:firstLine="480"/>
        <w:jc w:val="center"/>
      </w:pPr>
      <w:r>
        <w:rPr>
          <w:lang w:eastAsia="zh-CN"/>
        </w:rPr>
        <w:drawing>
          <wp:inline distT="0" distB="0" distL="0" distR="0">
            <wp:extent cx="5269865" cy="2978785"/>
            <wp:effectExtent l="0" t="0" r="3175" b="8255"/>
            <wp:docPr id="70" name="图片 70" descr="截图/用户使用手册/学生-自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截图/用户使用手册/学生-自测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9865" cy="2978785"/>
                    </a:xfrm>
                    <a:prstGeom prst="rect">
                      <a:avLst/>
                    </a:prstGeom>
                    <a:noFill/>
                    <a:ln>
                      <a:noFill/>
                    </a:ln>
                  </pic:spPr>
                </pic:pic>
              </a:graphicData>
            </a:graphic>
          </wp:inline>
        </w:drawing>
      </w:r>
    </w:p>
    <w:p>
      <w:pPr>
        <w:pStyle w:val="13"/>
        <w:ind w:firstLine="400"/>
        <w:jc w:val="center"/>
        <w:rPr>
          <w:lang w:eastAsia="zh-CN"/>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114</w:t>
      </w:r>
      <w:r>
        <w:fldChar w:fldCharType="end"/>
      </w:r>
      <w:r>
        <w:rPr>
          <w:lang w:eastAsia="zh-CN"/>
        </w:rPr>
        <w:t xml:space="preserve"> 网页 做自测</w:t>
      </w:r>
    </w:p>
    <w:p>
      <w:pPr>
        <w:ind w:firstLine="480"/>
        <w:jc w:val="center"/>
        <w:rPr>
          <w:lang w:eastAsia="zh-CN"/>
        </w:rPr>
      </w:pPr>
    </w:p>
    <w:p>
      <w:pPr>
        <w:keepNext/>
        <w:ind w:firstLine="480"/>
        <w:jc w:val="center"/>
      </w:pPr>
      <w:r>
        <w:rPr>
          <w:rFonts w:hint="eastAsia"/>
          <w:lang w:eastAsia="zh-CN"/>
        </w:rPr>
        <w:drawing>
          <wp:inline distT="0" distB="0" distL="0" distR="0">
            <wp:extent cx="5269865" cy="2875280"/>
            <wp:effectExtent l="0" t="0" r="3175" b="5080"/>
            <wp:docPr id="96" name="图片 9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9865" cy="2875280"/>
                    </a:xfrm>
                    <a:prstGeom prst="rect">
                      <a:avLst/>
                    </a:prstGeom>
                    <a:noFill/>
                    <a:ln>
                      <a:noFill/>
                    </a:ln>
                  </pic:spPr>
                </pic:pic>
              </a:graphicData>
            </a:graphic>
          </wp:inline>
        </w:drawing>
      </w:r>
    </w:p>
    <w:p>
      <w:pPr>
        <w:pStyle w:val="13"/>
        <w:ind w:firstLine="400"/>
        <w:jc w:val="center"/>
        <w:rPr>
          <w:lang w:eastAsia="zh-CN"/>
        </w:rPr>
      </w:pPr>
      <w:r>
        <w:rPr>
          <w:rFonts w:hint="eastAsia"/>
          <w:lang w:eastAsia="zh-CN"/>
        </w:rPr>
        <w:t xml:space="preserve">图 </w:t>
      </w:r>
      <w:r>
        <w:fldChar w:fldCharType="begin"/>
      </w:r>
      <w:r>
        <w:rPr>
          <w:lang w:eastAsia="zh-CN"/>
        </w:rPr>
        <w:instrText xml:space="preserve"> </w:instrText>
      </w:r>
      <w:r>
        <w:rPr>
          <w:rFonts w:hint="eastAsia"/>
          <w:lang w:eastAsia="zh-CN"/>
        </w:rPr>
        <w:instrText xml:space="preserve">SEQ 图 \* ARABIC</w:instrText>
      </w:r>
      <w:r>
        <w:rPr>
          <w:lang w:eastAsia="zh-CN"/>
        </w:rPr>
        <w:instrText xml:space="preserve"> </w:instrText>
      </w:r>
      <w:r>
        <w:fldChar w:fldCharType="separate"/>
      </w:r>
      <w:r>
        <w:rPr>
          <w:lang w:eastAsia="zh-CN"/>
        </w:rPr>
        <w:t>115</w:t>
      </w:r>
      <w:r>
        <w:fldChar w:fldCharType="end"/>
      </w:r>
      <w:r>
        <w:rPr>
          <w:lang w:eastAsia="zh-CN"/>
        </w:rPr>
        <w:t xml:space="preserve"> 网页-确认成绩、查看答案</w:t>
      </w:r>
    </w:p>
    <w:p>
      <w:pPr>
        <w:ind w:firstLine="480"/>
        <w:rPr>
          <w:lang w:eastAsia="zh-CN"/>
        </w:rPr>
      </w:pPr>
      <w:r>
        <w:rPr>
          <w:rFonts w:hint="eastAsia"/>
          <w:lang w:eastAsia="zh-CN"/>
        </w:rPr>
        <w:t>当</w:t>
      </w:r>
      <w:r>
        <w:rPr>
          <w:lang w:eastAsia="zh-CN"/>
        </w:rPr>
        <w:t>自测在进行中时，</w:t>
      </w:r>
      <w:r>
        <w:rPr>
          <w:rFonts w:hint="eastAsia"/>
          <w:lang w:eastAsia="zh-CN"/>
        </w:rPr>
        <w:t>误操作</w:t>
      </w:r>
      <w:r>
        <w:rPr>
          <w:lang w:eastAsia="zh-CN"/>
        </w:rPr>
        <w:t>要</w:t>
      </w:r>
      <w:r>
        <w:rPr>
          <w:rFonts w:hint="eastAsia"/>
          <w:lang w:eastAsia="zh-CN"/>
        </w:rPr>
        <w:t>离开</w:t>
      </w:r>
      <w:r>
        <w:rPr>
          <w:lang w:eastAsia="zh-CN"/>
        </w:rPr>
        <w:t>自测页面，</w:t>
      </w:r>
      <w:r>
        <w:rPr>
          <w:rFonts w:hint="eastAsia"/>
          <w:lang w:eastAsia="zh-CN"/>
        </w:rPr>
        <w:t>离开</w:t>
      </w:r>
      <w:r>
        <w:rPr>
          <w:lang w:eastAsia="zh-CN"/>
        </w:rPr>
        <w:t>之后</w:t>
      </w:r>
      <w:r>
        <w:rPr>
          <w:rFonts w:hint="eastAsia"/>
          <w:lang w:eastAsia="zh-CN"/>
        </w:rPr>
        <w:t>该次</w:t>
      </w:r>
      <w:r>
        <w:rPr>
          <w:lang w:eastAsia="zh-CN"/>
        </w:rPr>
        <w:t>的考试记录将不会被保存，</w:t>
      </w:r>
      <w:r>
        <w:rPr>
          <w:rFonts w:hint="eastAsia"/>
          <w:lang w:eastAsia="zh-CN"/>
        </w:rPr>
        <w:t>下一次</w:t>
      </w:r>
      <w:r>
        <w:rPr>
          <w:lang w:eastAsia="zh-CN"/>
        </w:rPr>
        <w:t>还可去进行自测。所以在网页答题时遇到</w:t>
      </w:r>
      <w:r>
        <w:rPr>
          <w:rFonts w:hint="eastAsia"/>
          <w:lang w:eastAsia="zh-CN"/>
        </w:rPr>
        <w:t>当时</w:t>
      </w:r>
      <w:r>
        <w:rPr>
          <w:lang w:eastAsia="zh-CN"/>
        </w:rPr>
        <w:t>网速不好，多图片的题目没有加载出来时，</w:t>
      </w:r>
      <w:r>
        <w:rPr>
          <w:rFonts w:hint="eastAsia"/>
          <w:lang w:eastAsia="zh-CN"/>
        </w:rPr>
        <w:t>可刷新</w:t>
      </w:r>
      <w:r>
        <w:rPr>
          <w:lang w:eastAsia="zh-CN"/>
        </w:rPr>
        <w:t>自测页面，</w:t>
      </w:r>
      <w:r>
        <w:rPr>
          <w:rFonts w:hint="eastAsia"/>
          <w:lang w:eastAsia="zh-CN"/>
        </w:rPr>
        <w:t>再次进入</w:t>
      </w:r>
      <w:r>
        <w:rPr>
          <w:lang w:eastAsia="zh-CN"/>
        </w:rPr>
        <w:t>进行自测。</w:t>
      </w:r>
    </w:p>
    <w:p>
      <w:pPr>
        <w:keepNext/>
        <w:ind w:firstLine="480"/>
        <w:jc w:val="center"/>
      </w:pPr>
      <w:r>
        <w:rPr>
          <w:rFonts w:hint="eastAsia"/>
          <w:lang w:eastAsia="zh-CN"/>
        </w:rPr>
        <w:drawing>
          <wp:inline distT="0" distB="0" distL="0" distR="0">
            <wp:extent cx="3535680" cy="1745615"/>
            <wp:effectExtent l="0" t="0" r="0" b="6985"/>
            <wp:docPr id="71" name="图片 71" descr="截图/用户使用手册/退出自测提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截图/用户使用手册/退出自测提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51871" cy="1753466"/>
                    </a:xfrm>
                    <a:prstGeom prst="rect">
                      <a:avLst/>
                    </a:prstGeom>
                    <a:noFill/>
                    <a:ln>
                      <a:noFill/>
                    </a:ln>
                  </pic:spPr>
                </pic:pic>
              </a:graphicData>
            </a:graphic>
          </wp:inline>
        </w:drawing>
      </w:r>
    </w:p>
    <w:p>
      <w:pPr>
        <w:pStyle w:val="13"/>
        <w:ind w:firstLine="400"/>
        <w:jc w:val="center"/>
        <w:rPr>
          <w:lang w:eastAsia="zh-CN"/>
        </w:rPr>
      </w:pPr>
      <w:r>
        <w:rPr>
          <w:rFonts w:hint="eastAsia"/>
          <w:lang w:eastAsia="zh-CN"/>
        </w:rPr>
        <w:t xml:space="preserve">图 </w:t>
      </w:r>
      <w:r>
        <w:fldChar w:fldCharType="begin"/>
      </w:r>
      <w:r>
        <w:rPr>
          <w:lang w:eastAsia="zh-CN"/>
        </w:rPr>
        <w:instrText xml:space="preserve"> </w:instrText>
      </w:r>
      <w:r>
        <w:rPr>
          <w:rFonts w:hint="eastAsia"/>
          <w:lang w:eastAsia="zh-CN"/>
        </w:rPr>
        <w:instrText xml:space="preserve">SEQ 图 \* ARABIC</w:instrText>
      </w:r>
      <w:r>
        <w:rPr>
          <w:lang w:eastAsia="zh-CN"/>
        </w:rPr>
        <w:instrText xml:space="preserve"> </w:instrText>
      </w:r>
      <w:r>
        <w:fldChar w:fldCharType="separate"/>
      </w:r>
      <w:r>
        <w:rPr>
          <w:lang w:eastAsia="zh-CN"/>
        </w:rPr>
        <w:t>116</w:t>
      </w:r>
      <w:r>
        <w:fldChar w:fldCharType="end"/>
      </w:r>
      <w:r>
        <w:rPr>
          <w:lang w:eastAsia="zh-CN"/>
        </w:rPr>
        <w:t>退出自测</w:t>
      </w:r>
      <w:r>
        <w:rPr>
          <w:rFonts w:hint="eastAsia"/>
          <w:lang w:eastAsia="zh-CN"/>
        </w:rPr>
        <w:t>提示</w:t>
      </w:r>
    </w:p>
    <w:p>
      <w:pPr>
        <w:ind w:firstLine="0" w:firstLineChars="0"/>
        <w:rPr>
          <w:lang w:eastAsia="zh-CN"/>
        </w:rPr>
      </w:pPr>
    </w:p>
    <w:p>
      <w:pPr>
        <w:pStyle w:val="6"/>
        <w:rPr>
          <w:rFonts w:hint="eastAsia"/>
          <w:sz w:val="24"/>
          <w:szCs w:val="24"/>
        </w:rPr>
      </w:pPr>
      <w:bookmarkStart w:id="20" w:name="_Toc14060"/>
      <w:bookmarkStart w:id="21" w:name="_Toc471979131"/>
      <w:bookmarkStart w:id="22" w:name="_Toc3852"/>
      <w:bookmarkStart w:id="23" w:name="_Toc471989632"/>
      <w:r>
        <w:rPr>
          <w:rFonts w:hint="eastAsia"/>
          <w:sz w:val="24"/>
          <w:szCs w:val="24"/>
        </w:rPr>
        <w:t>进行主题讨论</w:t>
      </w:r>
      <w:bookmarkEnd w:id="20"/>
      <w:bookmarkEnd w:id="21"/>
      <w:bookmarkEnd w:id="22"/>
      <w:bookmarkEnd w:id="23"/>
    </w:p>
    <w:p>
      <w:pPr>
        <w:ind w:firstLine="480"/>
        <w:rPr>
          <w:lang w:eastAsia="zh-CN"/>
        </w:rPr>
      </w:pPr>
      <w:r>
        <w:rPr>
          <w:rFonts w:hint="eastAsia"/>
          <w:lang w:eastAsia="zh-CN"/>
        </w:rPr>
        <w:t>学生</w:t>
      </w:r>
      <w:r>
        <w:rPr>
          <w:lang w:eastAsia="zh-CN"/>
        </w:rPr>
        <w:t>在此版块中可参与老师发布的主题</w:t>
      </w:r>
      <w:r>
        <w:rPr>
          <w:rFonts w:hint="eastAsia"/>
          <w:lang w:eastAsia="zh-CN"/>
        </w:rPr>
        <w:t>讨论，可以</w:t>
      </w:r>
      <w:r>
        <w:rPr>
          <w:lang w:eastAsia="zh-CN"/>
        </w:rPr>
        <w:t>点击参与讨论直接发布对</w:t>
      </w:r>
      <w:r>
        <w:rPr>
          <w:rFonts w:hint="eastAsia"/>
          <w:lang w:eastAsia="zh-CN"/>
        </w:rPr>
        <w:t>此</w:t>
      </w:r>
      <w:r>
        <w:rPr>
          <w:lang w:eastAsia="zh-CN"/>
        </w:rPr>
        <w:t>讨论的看法，</w:t>
      </w:r>
      <w:r>
        <w:rPr>
          <w:rFonts w:hint="eastAsia"/>
          <w:lang w:eastAsia="zh-CN"/>
        </w:rPr>
        <w:t>也可</w:t>
      </w:r>
      <w:r>
        <w:rPr>
          <w:lang w:eastAsia="zh-CN"/>
        </w:rPr>
        <w:t>对其他学生</w:t>
      </w:r>
      <w:r>
        <w:rPr>
          <w:rFonts w:hint="eastAsia"/>
          <w:lang w:eastAsia="zh-CN"/>
        </w:rPr>
        <w:t>已发布</w:t>
      </w:r>
      <w:r>
        <w:rPr>
          <w:lang w:eastAsia="zh-CN"/>
        </w:rPr>
        <w:t>的</w:t>
      </w:r>
      <w:r>
        <w:rPr>
          <w:rFonts w:hint="eastAsia"/>
          <w:lang w:eastAsia="zh-CN"/>
        </w:rPr>
        <w:t>看法</w:t>
      </w:r>
      <w:r>
        <w:rPr>
          <w:lang w:eastAsia="zh-CN"/>
        </w:rPr>
        <w:t>进行</w:t>
      </w:r>
      <w:r>
        <w:rPr>
          <w:rFonts w:hint="eastAsia"/>
          <w:lang w:eastAsia="zh-CN"/>
        </w:rPr>
        <w:t>回复或</w:t>
      </w:r>
      <w:r>
        <w:rPr>
          <w:lang w:eastAsia="zh-CN"/>
        </w:rPr>
        <w:t>点赞。主题讨论默认按照先</w:t>
      </w:r>
      <w:r>
        <w:rPr>
          <w:rFonts w:hint="eastAsia"/>
          <w:lang w:eastAsia="zh-CN"/>
        </w:rPr>
        <w:t>发帖</w:t>
      </w:r>
      <w:r>
        <w:rPr>
          <w:lang w:eastAsia="zh-CN"/>
        </w:rPr>
        <w:t>时间进行排序。</w:t>
      </w:r>
    </w:p>
    <w:p>
      <w:pPr>
        <w:keepNext/>
        <w:ind w:firstLine="480"/>
        <w:jc w:val="center"/>
      </w:pPr>
      <w:r>
        <w:drawing>
          <wp:inline distT="0" distB="0" distL="114300" distR="114300">
            <wp:extent cx="5265420" cy="3331210"/>
            <wp:effectExtent l="0" t="0" r="7620" b="635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2"/>
                    <a:stretch>
                      <a:fillRect/>
                    </a:stretch>
                  </pic:blipFill>
                  <pic:spPr>
                    <a:xfrm>
                      <a:off x="0" y="0"/>
                      <a:ext cx="5265420" cy="3331210"/>
                    </a:xfrm>
                    <a:prstGeom prst="rect">
                      <a:avLst/>
                    </a:prstGeom>
                    <a:noFill/>
                    <a:ln w="9525">
                      <a:noFill/>
                    </a:ln>
                  </pic:spPr>
                </pic:pic>
              </a:graphicData>
            </a:graphic>
          </wp:inline>
        </w:drawing>
      </w:r>
    </w:p>
    <w:p>
      <w:pPr>
        <w:pStyle w:val="13"/>
        <w:ind w:firstLine="400"/>
        <w:jc w:val="center"/>
        <w:rPr>
          <w:lang w:eastAsia="zh-CN"/>
        </w:rPr>
      </w:pPr>
      <w:r>
        <w:rPr>
          <w:lang w:eastAsia="zh-CN"/>
        </w:rPr>
        <w:t>主题讨论</w:t>
      </w:r>
    </w:p>
    <w:p>
      <w:pPr>
        <w:pStyle w:val="6"/>
        <w:rPr>
          <w:rFonts w:hint="eastAsia"/>
          <w:sz w:val="24"/>
          <w:szCs w:val="24"/>
        </w:rPr>
      </w:pPr>
      <w:bookmarkStart w:id="24" w:name="_Toc18628"/>
      <w:bookmarkStart w:id="25" w:name="_Toc471979132"/>
      <w:bookmarkStart w:id="26" w:name="_Toc14832"/>
      <w:bookmarkStart w:id="27" w:name="_Toc471989633"/>
      <w:r>
        <w:rPr>
          <w:rFonts w:hint="eastAsia"/>
          <w:sz w:val="24"/>
          <w:szCs w:val="24"/>
        </w:rPr>
        <w:t>课程通知</w:t>
      </w:r>
      <w:bookmarkEnd w:id="24"/>
      <w:bookmarkEnd w:id="25"/>
      <w:bookmarkEnd w:id="26"/>
      <w:bookmarkEnd w:id="27"/>
    </w:p>
    <w:p>
      <w:pPr>
        <w:ind w:firstLine="480"/>
        <w:rPr>
          <w:lang w:eastAsia="zh-CN"/>
        </w:rPr>
      </w:pPr>
      <w:r>
        <w:rPr>
          <w:rFonts w:hint="eastAsia"/>
          <w:lang w:eastAsia="zh-CN"/>
        </w:rPr>
        <w:t>在课程通知</w:t>
      </w:r>
      <w:r>
        <w:rPr>
          <w:lang w:eastAsia="zh-CN"/>
        </w:rPr>
        <w:t>中，</w:t>
      </w:r>
      <w:r>
        <w:rPr>
          <w:rFonts w:hint="eastAsia"/>
          <w:lang w:eastAsia="zh-CN"/>
        </w:rPr>
        <w:t>可</w:t>
      </w:r>
      <w:r>
        <w:rPr>
          <w:lang w:eastAsia="zh-CN"/>
        </w:rPr>
        <w:t>看到教师发布的及置顶的所有</w:t>
      </w:r>
      <w:r>
        <w:rPr>
          <w:rFonts w:hint="eastAsia"/>
          <w:lang w:eastAsia="zh-CN"/>
        </w:rPr>
        <w:t>通知</w:t>
      </w:r>
      <w:r>
        <w:rPr>
          <w:lang w:eastAsia="zh-CN"/>
        </w:rPr>
        <w:t>，</w:t>
      </w:r>
      <w:r>
        <w:rPr>
          <w:rFonts w:hint="eastAsia"/>
          <w:lang w:eastAsia="zh-CN"/>
        </w:rPr>
        <w:t>点开</w:t>
      </w:r>
      <w:r>
        <w:rPr>
          <w:lang w:eastAsia="zh-CN"/>
        </w:rPr>
        <w:t>详情，</w:t>
      </w:r>
      <w:r>
        <w:rPr>
          <w:rFonts w:hint="eastAsia"/>
          <w:lang w:eastAsia="zh-CN"/>
        </w:rPr>
        <w:t>可</w:t>
      </w:r>
      <w:r>
        <w:rPr>
          <w:lang w:eastAsia="zh-CN"/>
        </w:rPr>
        <w:t>查看每个课程通知的全部内容。</w:t>
      </w:r>
    </w:p>
    <w:p>
      <w:pPr>
        <w:keepNext/>
        <w:ind w:firstLine="480"/>
        <w:jc w:val="center"/>
      </w:pPr>
      <w:r>
        <w:drawing>
          <wp:inline distT="0" distB="0" distL="114300" distR="114300">
            <wp:extent cx="5265420" cy="3093085"/>
            <wp:effectExtent l="0" t="0" r="7620" b="6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3"/>
                    <a:stretch>
                      <a:fillRect/>
                    </a:stretch>
                  </pic:blipFill>
                  <pic:spPr>
                    <a:xfrm>
                      <a:off x="0" y="0"/>
                      <a:ext cx="5265420" cy="3093085"/>
                    </a:xfrm>
                    <a:prstGeom prst="rect">
                      <a:avLst/>
                    </a:prstGeom>
                    <a:noFill/>
                    <a:ln w="9525">
                      <a:noFill/>
                    </a:ln>
                  </pic:spPr>
                </pic:pic>
              </a:graphicData>
            </a:graphic>
          </wp:inline>
        </w:drawing>
      </w:r>
    </w:p>
    <w:p>
      <w:pPr>
        <w:pStyle w:val="13"/>
        <w:ind w:firstLine="400"/>
        <w:jc w:val="center"/>
        <w:rPr>
          <w:lang w:eastAsia="zh-CN"/>
        </w:rPr>
      </w:pPr>
      <w:r>
        <w:rPr>
          <w:lang w:eastAsia="zh-CN"/>
        </w:rPr>
        <w:t>课程通知</w:t>
      </w:r>
    </w:p>
    <w:p>
      <w:pPr>
        <w:ind w:firstLine="480"/>
        <w:jc w:val="center"/>
        <w:rPr>
          <w:lang w:eastAsia="zh-CN"/>
        </w:rPr>
      </w:pPr>
    </w:p>
    <w:p>
      <w:pPr>
        <w:pStyle w:val="6"/>
        <w:rPr>
          <w:rFonts w:hint="eastAsia"/>
          <w:sz w:val="24"/>
          <w:szCs w:val="24"/>
        </w:rPr>
      </w:pPr>
      <w:bookmarkStart w:id="28" w:name="_Toc16737"/>
      <w:r>
        <w:rPr>
          <w:rFonts w:hint="eastAsia"/>
          <w:sz w:val="24"/>
          <w:szCs w:val="24"/>
          <w:lang w:val="en-US" w:eastAsia="zh-CN"/>
        </w:rPr>
        <w:t>课程答疑</w:t>
      </w:r>
      <w:bookmarkEnd w:id="28"/>
    </w:p>
    <w:p>
      <w:pPr>
        <w:ind w:firstLine="480"/>
        <w:rPr>
          <w:lang w:eastAsia="zh-CN"/>
        </w:rPr>
      </w:pPr>
      <w:r>
        <w:rPr>
          <w:lang w:eastAsia="zh-CN"/>
        </w:rPr>
        <w:t>在此板块中可看到其他同学发布的</w:t>
      </w:r>
      <w:r>
        <w:rPr>
          <w:rFonts w:hint="eastAsia"/>
          <w:lang w:eastAsia="zh-CN"/>
        </w:rPr>
        <w:t>课程</w:t>
      </w:r>
      <w:r>
        <w:rPr>
          <w:lang w:eastAsia="zh-CN"/>
        </w:rPr>
        <w:t>的问题、</w:t>
      </w:r>
      <w:r>
        <w:rPr>
          <w:rFonts w:hint="eastAsia"/>
          <w:lang w:eastAsia="zh-CN"/>
        </w:rPr>
        <w:t>学生们</w:t>
      </w:r>
      <w:r>
        <w:rPr>
          <w:lang w:eastAsia="zh-CN"/>
        </w:rPr>
        <w:t>的互相回答及老师的回复。</w:t>
      </w:r>
      <w:r>
        <w:rPr>
          <w:rFonts w:hint="eastAsia"/>
          <w:lang w:eastAsia="zh-CN"/>
        </w:rPr>
        <w:t>可对回复</w:t>
      </w:r>
      <w:r>
        <w:rPr>
          <w:lang w:eastAsia="zh-CN"/>
        </w:rPr>
        <w:t>的内容进行再次回复</w:t>
      </w:r>
      <w:r>
        <w:rPr>
          <w:rFonts w:hint="eastAsia"/>
          <w:lang w:eastAsia="zh-CN"/>
        </w:rPr>
        <w:t>及</w:t>
      </w:r>
      <w:r>
        <w:rPr>
          <w:lang w:eastAsia="zh-CN"/>
        </w:rPr>
        <w:t>点赞。</w:t>
      </w:r>
    </w:p>
    <w:p>
      <w:pPr>
        <w:keepNext/>
        <w:ind w:firstLine="480"/>
        <w:jc w:val="center"/>
      </w:pPr>
      <w:r>
        <w:drawing>
          <wp:inline distT="0" distB="0" distL="114300" distR="114300">
            <wp:extent cx="5273675" cy="3178175"/>
            <wp:effectExtent l="0" t="0" r="14605" b="698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4"/>
                    <a:stretch>
                      <a:fillRect/>
                    </a:stretch>
                  </pic:blipFill>
                  <pic:spPr>
                    <a:xfrm>
                      <a:off x="0" y="0"/>
                      <a:ext cx="5273675" cy="3178175"/>
                    </a:xfrm>
                    <a:prstGeom prst="rect">
                      <a:avLst/>
                    </a:prstGeom>
                    <a:noFill/>
                    <a:ln w="9525">
                      <a:noFill/>
                    </a:ln>
                  </pic:spPr>
                </pic:pic>
              </a:graphicData>
            </a:graphic>
          </wp:inline>
        </w:drawing>
      </w:r>
    </w:p>
    <w:p>
      <w:pPr>
        <w:pStyle w:val="13"/>
        <w:ind w:firstLine="400"/>
        <w:jc w:val="center"/>
        <w:rPr>
          <w:lang w:val="en-US" w:eastAsia="zh-CN"/>
        </w:rPr>
      </w:pPr>
      <w:r>
        <w:rPr>
          <w:rFonts w:hint="eastAsia"/>
          <w:lang w:val="en-US" w:eastAsia="zh-CN"/>
        </w:rPr>
        <w:t>课程答疑</w:t>
      </w:r>
    </w:p>
    <w:p>
      <w:pPr>
        <w:ind w:firstLine="480"/>
        <w:jc w:val="center"/>
        <w:rPr>
          <w:lang w:eastAsia="zh-CN"/>
        </w:rPr>
      </w:pPr>
    </w:p>
    <w:p>
      <w:pPr>
        <w:pStyle w:val="6"/>
        <w:rPr>
          <w:rFonts w:hint="eastAsia"/>
          <w:sz w:val="24"/>
          <w:szCs w:val="24"/>
        </w:rPr>
      </w:pPr>
      <w:bookmarkStart w:id="29" w:name="_Toc22254"/>
      <w:bookmarkStart w:id="30" w:name="_Toc471989635"/>
      <w:bookmarkStart w:id="31" w:name="_Toc471979134"/>
      <w:bookmarkStart w:id="32" w:name="_Toc19710"/>
      <w:r>
        <w:rPr>
          <w:rFonts w:hint="eastAsia"/>
          <w:sz w:val="24"/>
          <w:szCs w:val="24"/>
          <w:lang w:val="en-US" w:eastAsia="zh-CN"/>
        </w:rPr>
        <w:t>课程</w:t>
      </w:r>
      <w:r>
        <w:rPr>
          <w:rFonts w:hint="eastAsia"/>
          <w:sz w:val="24"/>
          <w:szCs w:val="24"/>
        </w:rPr>
        <w:t>笔记</w:t>
      </w:r>
      <w:bookmarkEnd w:id="29"/>
      <w:bookmarkEnd w:id="30"/>
      <w:bookmarkEnd w:id="31"/>
      <w:bookmarkEnd w:id="32"/>
    </w:p>
    <w:p>
      <w:pPr>
        <w:ind w:firstLine="480"/>
        <w:rPr>
          <w:lang w:eastAsia="zh-CN"/>
        </w:rPr>
      </w:pPr>
      <w:r>
        <w:rPr>
          <w:rFonts w:hint="eastAsia"/>
          <w:lang w:eastAsia="zh-CN"/>
        </w:rPr>
        <w:t>可查看大家共享</w:t>
      </w:r>
      <w:r>
        <w:rPr>
          <w:lang w:eastAsia="zh-CN"/>
        </w:rPr>
        <w:t>的、</w:t>
      </w:r>
      <w:r>
        <w:rPr>
          <w:rFonts w:hint="eastAsia"/>
          <w:lang w:eastAsia="zh-CN"/>
        </w:rPr>
        <w:t>被老师</w:t>
      </w:r>
      <w:r>
        <w:rPr>
          <w:lang w:eastAsia="zh-CN"/>
        </w:rPr>
        <w:t>推荐的及我自己的</w:t>
      </w:r>
      <w:r>
        <w:rPr>
          <w:rFonts w:hint="eastAsia"/>
          <w:lang w:eastAsia="zh-CN"/>
        </w:rPr>
        <w:t>笔记</w:t>
      </w:r>
      <w:r>
        <w:rPr>
          <w:lang w:eastAsia="zh-CN"/>
        </w:rPr>
        <w:t>内容。可通过右上角的搜索功能，</w:t>
      </w:r>
      <w:r>
        <w:rPr>
          <w:rFonts w:hint="eastAsia"/>
          <w:lang w:eastAsia="zh-CN"/>
        </w:rPr>
        <w:t>把</w:t>
      </w:r>
      <w:r>
        <w:rPr>
          <w:lang w:eastAsia="zh-CN"/>
        </w:rPr>
        <w:t>章节作为关键词，</w:t>
      </w:r>
      <w:r>
        <w:rPr>
          <w:rFonts w:hint="eastAsia"/>
          <w:lang w:eastAsia="zh-CN"/>
        </w:rPr>
        <w:t>搜索</w:t>
      </w:r>
      <w:r>
        <w:rPr>
          <w:lang w:eastAsia="zh-CN"/>
        </w:rPr>
        <w:t>出某</w:t>
      </w:r>
      <w:r>
        <w:rPr>
          <w:rFonts w:hint="eastAsia"/>
          <w:lang w:eastAsia="zh-CN"/>
        </w:rPr>
        <w:t>章</w:t>
      </w:r>
      <w:r>
        <w:rPr>
          <w:lang w:eastAsia="zh-CN"/>
        </w:rPr>
        <w:t>某</w:t>
      </w:r>
      <w:r>
        <w:rPr>
          <w:rFonts w:hint="eastAsia"/>
          <w:lang w:eastAsia="zh-CN"/>
        </w:rPr>
        <w:t>节</w:t>
      </w:r>
      <w:r>
        <w:rPr>
          <w:lang w:eastAsia="zh-CN"/>
        </w:rPr>
        <w:t>下同学们都记录了哪些笔记内容。</w:t>
      </w:r>
    </w:p>
    <w:p>
      <w:pPr>
        <w:keepNext/>
        <w:ind w:firstLine="480"/>
        <w:jc w:val="center"/>
      </w:pPr>
      <w:r>
        <w:drawing>
          <wp:inline distT="0" distB="0" distL="114300" distR="114300">
            <wp:extent cx="5268595" cy="3252470"/>
            <wp:effectExtent l="0" t="0" r="4445" b="889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5"/>
                    <a:stretch>
                      <a:fillRect/>
                    </a:stretch>
                  </pic:blipFill>
                  <pic:spPr>
                    <a:xfrm>
                      <a:off x="0" y="0"/>
                      <a:ext cx="5268595" cy="3252470"/>
                    </a:xfrm>
                    <a:prstGeom prst="rect">
                      <a:avLst/>
                    </a:prstGeom>
                    <a:noFill/>
                    <a:ln w="9525">
                      <a:noFill/>
                    </a:ln>
                  </pic:spPr>
                </pic:pic>
              </a:graphicData>
            </a:graphic>
          </wp:inline>
        </w:drawing>
      </w:r>
    </w:p>
    <w:p>
      <w:pPr>
        <w:pStyle w:val="13"/>
        <w:ind w:firstLine="400"/>
        <w:jc w:val="center"/>
        <w:rPr>
          <w:lang w:eastAsia="zh-CN"/>
        </w:rPr>
      </w:pPr>
      <w:r>
        <w:rPr>
          <w:lang w:eastAsia="zh-CN"/>
        </w:rPr>
        <w:t>共享笔记</w:t>
      </w:r>
    </w:p>
    <w:p>
      <w:pPr>
        <w:pStyle w:val="6"/>
        <w:rPr>
          <w:rFonts w:hint="eastAsia"/>
          <w:sz w:val="24"/>
          <w:szCs w:val="24"/>
        </w:rPr>
      </w:pPr>
      <w:bookmarkStart w:id="33" w:name="_Toc31745"/>
      <w:bookmarkStart w:id="34" w:name="_Toc1551"/>
      <w:bookmarkStart w:id="35" w:name="_Toc471989636"/>
      <w:bookmarkStart w:id="36" w:name="_Toc471979135"/>
      <w:r>
        <w:rPr>
          <w:rFonts w:hint="eastAsia"/>
          <w:sz w:val="24"/>
          <w:szCs w:val="24"/>
        </w:rPr>
        <w:t>课程统计</w:t>
      </w:r>
      <w:bookmarkEnd w:id="33"/>
      <w:bookmarkEnd w:id="34"/>
      <w:bookmarkEnd w:id="35"/>
      <w:bookmarkEnd w:id="36"/>
    </w:p>
    <w:p>
      <w:pPr>
        <w:ind w:firstLine="480"/>
        <w:rPr>
          <w:lang w:eastAsia="zh-CN"/>
        </w:rPr>
      </w:pPr>
      <w:r>
        <w:rPr>
          <w:rFonts w:hint="eastAsia"/>
          <w:lang w:eastAsia="zh-CN"/>
        </w:rPr>
        <w:t>根据</w:t>
      </w:r>
      <w:r>
        <w:rPr>
          <w:lang w:eastAsia="zh-CN"/>
        </w:rPr>
        <w:t>教师所设置的考核，学生</w:t>
      </w:r>
      <w:r>
        <w:rPr>
          <w:rFonts w:hint="eastAsia"/>
          <w:lang w:eastAsia="zh-CN"/>
        </w:rPr>
        <w:t>可以</w:t>
      </w:r>
      <w:r>
        <w:rPr>
          <w:lang w:eastAsia="zh-CN"/>
        </w:rPr>
        <w:t>实时的看到自己的成绩详情</w:t>
      </w:r>
      <w:r>
        <w:rPr>
          <w:rFonts w:hint="eastAsia"/>
          <w:lang w:eastAsia="zh-CN"/>
        </w:rPr>
        <w:t>、作业</w:t>
      </w:r>
      <w:r>
        <w:rPr>
          <w:lang w:eastAsia="zh-CN"/>
        </w:rPr>
        <w:t>统计、</w:t>
      </w:r>
      <w:r>
        <w:rPr>
          <w:rFonts w:hint="eastAsia"/>
          <w:lang w:eastAsia="zh-CN"/>
        </w:rPr>
        <w:t>自测统计</w:t>
      </w:r>
      <w:r>
        <w:rPr>
          <w:lang w:eastAsia="zh-CN"/>
        </w:rPr>
        <w:t>、</w:t>
      </w:r>
      <w:r>
        <w:rPr>
          <w:rFonts w:hint="eastAsia"/>
          <w:lang w:eastAsia="zh-CN"/>
        </w:rPr>
        <w:t>讨论</w:t>
      </w:r>
      <w:r>
        <w:rPr>
          <w:lang w:eastAsia="zh-CN"/>
        </w:rPr>
        <w:t>统计及各项的排名情况，</w:t>
      </w:r>
      <w:r>
        <w:rPr>
          <w:rFonts w:hint="eastAsia"/>
          <w:lang w:eastAsia="zh-CN"/>
        </w:rPr>
        <w:t>点击</w:t>
      </w:r>
      <w:r>
        <w:rPr>
          <w:lang w:eastAsia="zh-CN"/>
        </w:rPr>
        <w:t>详细学习记录可查看该课程中每个节点的完成</w:t>
      </w:r>
      <w:r>
        <w:rPr>
          <w:rFonts w:hint="eastAsia"/>
          <w:lang w:eastAsia="zh-CN"/>
        </w:rPr>
        <w:t>状态</w:t>
      </w:r>
      <w:r>
        <w:rPr>
          <w:lang w:eastAsia="zh-CN"/>
        </w:rPr>
        <w:t>。</w:t>
      </w:r>
    </w:p>
    <w:p>
      <w:pPr>
        <w:ind w:firstLine="480"/>
        <w:rPr>
          <w:lang w:eastAsia="zh-CN"/>
        </w:rPr>
      </w:pPr>
    </w:p>
    <w:p>
      <w:pPr>
        <w:ind w:firstLine="480"/>
        <w:rPr>
          <w:lang w:eastAsia="zh-CN"/>
        </w:rPr>
      </w:pPr>
    </w:p>
    <w:p>
      <w:pPr>
        <w:keepNext/>
        <w:ind w:firstLine="480"/>
        <w:jc w:val="center"/>
      </w:pPr>
      <w:r>
        <w:rPr>
          <w:rFonts w:hint="eastAsia"/>
          <w:lang w:eastAsia="zh-CN"/>
        </w:rPr>
        <w:drawing>
          <wp:inline distT="0" distB="0" distL="0" distR="0">
            <wp:extent cx="5260340" cy="3422015"/>
            <wp:effectExtent l="0" t="0" r="12700" b="6985"/>
            <wp:docPr id="76" name="图片 76" descr="截图/用户使用手册/学生-课程统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截图/用户使用手册/学生-课程统计.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60340" cy="3422015"/>
                    </a:xfrm>
                    <a:prstGeom prst="rect">
                      <a:avLst/>
                    </a:prstGeom>
                    <a:noFill/>
                    <a:ln>
                      <a:noFill/>
                    </a:ln>
                  </pic:spPr>
                </pic:pic>
              </a:graphicData>
            </a:graphic>
          </wp:inline>
        </w:drawing>
      </w:r>
    </w:p>
    <w:p>
      <w:pPr>
        <w:pStyle w:val="13"/>
        <w:ind w:firstLine="400"/>
        <w:jc w:val="center"/>
        <w:rPr>
          <w:lang w:eastAsia="zh-CN"/>
        </w:rPr>
      </w:pPr>
      <w:r>
        <w:rPr>
          <w:lang w:eastAsia="zh-CN"/>
        </w:rPr>
        <w:t>课程统计</w:t>
      </w:r>
    </w:p>
    <w:p>
      <w:pPr>
        <w:ind w:firstLine="480"/>
        <w:rPr>
          <w:lang w:eastAsia="zh-CN"/>
        </w:rPr>
      </w:pPr>
    </w:p>
    <w:p>
      <w:pPr>
        <w:ind w:firstLine="480"/>
        <w:rPr>
          <w:lang w:eastAsia="zh-CN"/>
        </w:rPr>
      </w:pPr>
      <w:r>
        <w:rPr>
          <w:lang w:eastAsia="zh-CN"/>
        </w:rPr>
        <w:t>点击“查看课程考核方案”可查看教师设置的关于本课程的考核项</w:t>
      </w:r>
      <w:r>
        <w:rPr>
          <w:rFonts w:hint="eastAsia"/>
          <w:lang w:eastAsia="zh-CN"/>
        </w:rPr>
        <w:t>、</w:t>
      </w:r>
      <w:r>
        <w:rPr>
          <w:lang w:eastAsia="zh-CN"/>
        </w:rPr>
        <w:t>每项所占的</w:t>
      </w:r>
      <w:r>
        <w:rPr>
          <w:rFonts w:hint="eastAsia"/>
          <w:lang w:eastAsia="zh-CN"/>
        </w:rPr>
        <w:t>比例</w:t>
      </w:r>
      <w:r>
        <w:rPr>
          <w:lang w:eastAsia="zh-CN"/>
        </w:rPr>
        <w:t>及单项的标准，</w:t>
      </w:r>
      <w:r>
        <w:rPr>
          <w:rFonts w:hint="eastAsia"/>
          <w:lang w:eastAsia="zh-CN"/>
        </w:rPr>
        <w:t>学生</w:t>
      </w:r>
      <w:r>
        <w:rPr>
          <w:lang w:eastAsia="zh-CN"/>
        </w:rPr>
        <w:t>可按照此考核方案认真</w:t>
      </w:r>
      <w:r>
        <w:rPr>
          <w:rFonts w:hint="eastAsia"/>
          <w:lang w:eastAsia="zh-CN"/>
        </w:rPr>
        <w:t>学习</w:t>
      </w:r>
      <w:r>
        <w:rPr>
          <w:lang w:eastAsia="zh-CN"/>
        </w:rPr>
        <w:t>，</w:t>
      </w:r>
      <w:r>
        <w:rPr>
          <w:rFonts w:hint="eastAsia"/>
          <w:lang w:eastAsia="zh-CN"/>
        </w:rPr>
        <w:t>争取得到</w:t>
      </w:r>
      <w:r>
        <w:rPr>
          <w:lang w:eastAsia="zh-CN"/>
        </w:rPr>
        <w:t>高分，</w:t>
      </w:r>
      <w:r>
        <w:rPr>
          <w:rFonts w:hint="eastAsia"/>
          <w:lang w:eastAsia="zh-CN"/>
        </w:rPr>
        <w:t>通过</w:t>
      </w:r>
      <w:r>
        <w:rPr>
          <w:lang w:eastAsia="zh-CN"/>
        </w:rPr>
        <w:t>课程考核。</w:t>
      </w:r>
    </w:p>
    <w:p>
      <w:pPr>
        <w:keepNext/>
        <w:ind w:firstLine="480"/>
        <w:jc w:val="center"/>
      </w:pPr>
      <w:r>
        <w:rPr>
          <w:lang w:eastAsia="zh-CN"/>
        </w:rPr>
        <w:drawing>
          <wp:inline distT="0" distB="0" distL="0" distR="0">
            <wp:extent cx="5260340" cy="3515995"/>
            <wp:effectExtent l="0" t="0" r="12700" b="4445"/>
            <wp:docPr id="97" name="图片 9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60340" cy="3515995"/>
                    </a:xfrm>
                    <a:prstGeom prst="rect">
                      <a:avLst/>
                    </a:prstGeom>
                    <a:noFill/>
                    <a:ln>
                      <a:noFill/>
                    </a:ln>
                  </pic:spPr>
                </pic:pic>
              </a:graphicData>
            </a:graphic>
          </wp:inline>
        </w:drawing>
      </w:r>
    </w:p>
    <w:p>
      <w:pPr>
        <w:pStyle w:val="13"/>
        <w:ind w:firstLine="400"/>
        <w:jc w:val="center"/>
      </w:pPr>
      <w:r>
        <w:rPr>
          <w:lang w:eastAsia="zh-CN"/>
        </w:rPr>
        <w:t>学生查看考核方案</w:t>
      </w:r>
    </w:p>
    <w:p>
      <w:pPr>
        <w:pStyle w:val="5"/>
        <w:rPr>
          <w:rFonts w:hint="eastAsia"/>
          <w:b/>
          <w:bCs/>
          <w:lang w:val="en-US" w:eastAsia="zh-CN"/>
        </w:rPr>
      </w:pPr>
      <w:bookmarkStart w:id="37" w:name="_Toc8068"/>
      <w:bookmarkStart w:id="38" w:name="_Toc25833_WPSOffice_Level2"/>
      <w:bookmarkStart w:id="39" w:name="_Toc16110"/>
      <w:r>
        <w:rPr>
          <w:rFonts w:hint="eastAsia"/>
          <w:b/>
          <w:bCs/>
          <w:lang w:val="en-US" w:eastAsia="zh-CN"/>
        </w:rPr>
        <w:t>我的课表</w:t>
      </w:r>
      <w:bookmarkEnd w:id="37"/>
      <w:bookmarkEnd w:id="38"/>
      <w:bookmarkEnd w:id="39"/>
    </w:p>
    <w:p>
      <w:pPr>
        <w:rPr>
          <w:rFonts w:hint="eastAsia"/>
          <w:lang w:val="en-US" w:eastAsia="zh-CN"/>
        </w:rPr>
      </w:pPr>
      <w:r>
        <w:rPr>
          <w:rFonts w:hint="eastAsia"/>
          <w:lang w:val="en-US" w:eastAsia="zh-CN"/>
        </w:rPr>
        <w:t>显示</w:t>
      </w:r>
      <w:r>
        <w:rPr>
          <w:rFonts w:hint="eastAsia"/>
          <w:b/>
          <w:bCs/>
          <w:color w:val="2E75B6" w:themeColor="accent1" w:themeShade="BF"/>
          <w:lang w:val="en-US" w:eastAsia="zh-CN"/>
        </w:rPr>
        <w:t>当前学期</w:t>
      </w:r>
      <w:r>
        <w:rPr>
          <w:rFonts w:hint="eastAsia"/>
          <w:lang w:val="en-US" w:eastAsia="zh-CN"/>
        </w:rPr>
        <w:t>的课程表信息</w:t>
      </w:r>
    </w:p>
    <w:p>
      <w:pPr>
        <w:ind w:left="0" w:leftChars="0" w:firstLine="0" w:firstLineChars="0"/>
      </w:pPr>
      <w:r>
        <w:drawing>
          <wp:inline distT="0" distB="0" distL="114300" distR="114300">
            <wp:extent cx="4582795" cy="2197735"/>
            <wp:effectExtent l="0" t="0" r="1905" b="1206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8"/>
                    <a:stretch>
                      <a:fillRect/>
                    </a:stretch>
                  </pic:blipFill>
                  <pic:spPr>
                    <a:xfrm>
                      <a:off x="0" y="0"/>
                      <a:ext cx="4582795" cy="2197735"/>
                    </a:xfrm>
                    <a:prstGeom prst="rect">
                      <a:avLst/>
                    </a:prstGeom>
                    <a:noFill/>
                    <a:ln>
                      <a:noFill/>
                    </a:ln>
                  </pic:spPr>
                </pic:pic>
              </a:graphicData>
            </a:graphic>
          </wp:inline>
        </w:drawing>
      </w:r>
    </w:p>
    <w:p>
      <w:pPr>
        <w:pStyle w:val="5"/>
        <w:rPr>
          <w:rFonts w:hint="eastAsia"/>
          <w:b/>
          <w:bCs/>
          <w:lang w:val="en-US" w:eastAsia="zh-CN"/>
        </w:rPr>
      </w:pPr>
      <w:bookmarkStart w:id="40" w:name="_Toc26890"/>
      <w:bookmarkStart w:id="41" w:name="_Toc13649_WPSOffice_Level2"/>
      <w:bookmarkStart w:id="42" w:name="_Toc15371"/>
      <w:r>
        <w:rPr>
          <w:rFonts w:hint="eastAsia"/>
          <w:b/>
          <w:bCs/>
          <w:lang w:val="en-US" w:eastAsia="zh-CN"/>
        </w:rPr>
        <w:t>缴费信息</w:t>
      </w:r>
      <w:bookmarkEnd w:id="40"/>
      <w:bookmarkEnd w:id="41"/>
      <w:bookmarkEnd w:id="42"/>
    </w:p>
    <w:p>
      <w:pPr>
        <w:rPr>
          <w:rFonts w:hint="eastAsia"/>
          <w:lang w:val="en-US" w:eastAsia="zh-CN"/>
        </w:rPr>
      </w:pPr>
      <w:r>
        <w:rPr>
          <w:rFonts w:hint="eastAsia"/>
          <w:lang w:val="en-US" w:eastAsia="zh-CN"/>
        </w:rPr>
        <w:t>显示所有“已交费”或“未交费”的费用信息</w:t>
      </w:r>
    </w:p>
    <w:p>
      <w:pPr>
        <w:ind w:left="0" w:leftChars="0" w:firstLine="0" w:firstLineChars="0"/>
      </w:pPr>
      <w:r>
        <w:drawing>
          <wp:inline distT="0" distB="0" distL="114300" distR="114300">
            <wp:extent cx="4679950" cy="2174875"/>
            <wp:effectExtent l="0" t="0" r="6350" b="95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9"/>
                    <a:stretch>
                      <a:fillRect/>
                    </a:stretch>
                  </pic:blipFill>
                  <pic:spPr>
                    <a:xfrm>
                      <a:off x="0" y="0"/>
                      <a:ext cx="4679950" cy="2174875"/>
                    </a:xfrm>
                    <a:prstGeom prst="rect">
                      <a:avLst/>
                    </a:prstGeom>
                    <a:noFill/>
                    <a:ln>
                      <a:noFill/>
                    </a:ln>
                  </pic:spPr>
                </pic:pic>
              </a:graphicData>
            </a:graphic>
          </wp:inline>
        </w:drawing>
      </w:r>
    </w:p>
    <w:p>
      <w:pPr>
        <w:pStyle w:val="5"/>
        <w:rPr>
          <w:rFonts w:hint="eastAsia"/>
          <w:b/>
          <w:bCs/>
          <w:lang w:val="en-US" w:eastAsia="zh-CN"/>
        </w:rPr>
      </w:pPr>
      <w:bookmarkStart w:id="43" w:name="_Toc8674_WPSOffice_Level2"/>
      <w:bookmarkStart w:id="44" w:name="_Toc21362"/>
      <w:bookmarkStart w:id="45" w:name="_Toc8219"/>
      <w:r>
        <w:rPr>
          <w:rFonts w:hint="eastAsia"/>
          <w:b/>
          <w:bCs/>
          <w:lang w:val="en-US" w:eastAsia="zh-CN"/>
        </w:rPr>
        <w:t>考试安排</w:t>
      </w:r>
      <w:bookmarkEnd w:id="43"/>
      <w:bookmarkEnd w:id="44"/>
      <w:bookmarkEnd w:id="45"/>
    </w:p>
    <w:p>
      <w:pPr>
        <w:rPr>
          <w:rFonts w:hint="eastAsia"/>
          <w:lang w:val="en-US" w:eastAsia="zh-CN"/>
        </w:rPr>
      </w:pPr>
      <w:r>
        <w:rPr>
          <w:rFonts w:hint="eastAsia"/>
          <w:lang w:val="en-US" w:eastAsia="zh-CN"/>
        </w:rPr>
        <w:t>显示已经安排的考试信息，没有数据显示“暂无数据”页面</w:t>
      </w:r>
    </w:p>
    <w:p>
      <w:pPr>
        <w:ind w:left="0" w:leftChars="0" w:firstLine="0" w:firstLineChars="0"/>
        <w:rPr>
          <w:rFonts w:hint="eastAsia"/>
          <w:b/>
          <w:bCs/>
          <w:lang w:val="en-US" w:eastAsia="zh-CN"/>
        </w:rPr>
      </w:pPr>
      <w:r>
        <w:drawing>
          <wp:inline distT="0" distB="0" distL="114300" distR="114300">
            <wp:extent cx="4626610" cy="2178685"/>
            <wp:effectExtent l="0" t="0" r="8890" b="571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30"/>
                    <a:stretch>
                      <a:fillRect/>
                    </a:stretch>
                  </pic:blipFill>
                  <pic:spPr>
                    <a:xfrm>
                      <a:off x="0" y="0"/>
                      <a:ext cx="4626610" cy="2178685"/>
                    </a:xfrm>
                    <a:prstGeom prst="rect">
                      <a:avLst/>
                    </a:prstGeom>
                    <a:noFill/>
                    <a:ln>
                      <a:noFill/>
                    </a:ln>
                  </pic:spPr>
                </pic:pic>
              </a:graphicData>
            </a:graphic>
          </wp:inline>
        </w:drawing>
      </w:r>
    </w:p>
    <w:p>
      <w:pPr>
        <w:pStyle w:val="5"/>
        <w:rPr>
          <w:rFonts w:hint="eastAsia"/>
          <w:b/>
          <w:bCs/>
          <w:lang w:val="en-US" w:eastAsia="zh-CN"/>
        </w:rPr>
      </w:pPr>
      <w:bookmarkStart w:id="46" w:name="_Toc3895"/>
      <w:r>
        <w:rPr>
          <w:rFonts w:hint="eastAsia"/>
          <w:b/>
          <w:bCs/>
          <w:color w:val="FF0000"/>
          <w:lang w:val="en-US" w:eastAsia="zh-CN"/>
        </w:rPr>
        <w:t>【采购项目待确认】</w:t>
      </w:r>
      <w:r>
        <w:rPr>
          <w:rFonts w:hint="eastAsia"/>
          <w:b/>
          <w:bCs/>
          <w:lang w:val="en-US" w:eastAsia="zh-CN"/>
        </w:rPr>
        <w:t>在线考试</w:t>
      </w:r>
      <w:bookmarkEnd w:id="46"/>
    </w:p>
    <w:p>
      <w:pPr>
        <w:rPr>
          <w:rFonts w:hint="default"/>
          <w:lang w:val="en-US"/>
        </w:rPr>
      </w:pPr>
      <w:r>
        <w:rPr>
          <w:rFonts w:hint="eastAsia"/>
          <w:lang w:val="en-US" w:eastAsia="zh-CN"/>
        </w:rPr>
        <w:t>显示需要在线考试的课程信息，没有数据显示“暂无数据”页面，在开考时间内 可以进入到考试系统开展在线考试。</w:t>
      </w:r>
    </w:p>
    <w:p>
      <w:pPr>
        <w:ind w:left="0" w:leftChars="0" w:firstLine="0" w:firstLineChars="0"/>
        <w:rPr>
          <w:rFonts w:hint="eastAsia"/>
          <w:lang w:val="en-US" w:eastAsia="zh-CN"/>
        </w:rPr>
      </w:pPr>
      <w:r>
        <w:drawing>
          <wp:inline distT="0" distB="0" distL="114300" distR="114300">
            <wp:extent cx="5130165" cy="2305050"/>
            <wp:effectExtent l="0" t="0" r="635" b="635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31"/>
                    <a:stretch>
                      <a:fillRect/>
                    </a:stretch>
                  </pic:blipFill>
                  <pic:spPr>
                    <a:xfrm>
                      <a:off x="0" y="0"/>
                      <a:ext cx="5130165" cy="2305050"/>
                    </a:xfrm>
                    <a:prstGeom prst="rect">
                      <a:avLst/>
                    </a:prstGeom>
                    <a:noFill/>
                    <a:ln>
                      <a:noFill/>
                    </a:ln>
                  </pic:spPr>
                </pic:pic>
              </a:graphicData>
            </a:graphic>
          </wp:inline>
        </w:drawing>
      </w:r>
    </w:p>
    <w:p>
      <w:pPr>
        <w:pStyle w:val="5"/>
        <w:rPr>
          <w:rFonts w:hint="eastAsia"/>
          <w:b/>
          <w:bCs/>
          <w:lang w:val="en-US" w:eastAsia="zh-CN"/>
        </w:rPr>
      </w:pPr>
      <w:bookmarkStart w:id="47" w:name="_Toc12611_WPSOffice_Level2"/>
      <w:bookmarkStart w:id="48" w:name="_Toc20007"/>
      <w:bookmarkStart w:id="49" w:name="_Toc15153"/>
      <w:r>
        <w:rPr>
          <w:rFonts w:hint="eastAsia"/>
          <w:b/>
          <w:bCs/>
          <w:lang w:val="en-US" w:eastAsia="zh-CN"/>
        </w:rPr>
        <w:t>成绩查询</w:t>
      </w:r>
      <w:bookmarkEnd w:id="47"/>
      <w:bookmarkEnd w:id="48"/>
      <w:bookmarkEnd w:id="49"/>
    </w:p>
    <w:p>
      <w:pPr>
        <w:rPr>
          <w:rFonts w:hint="eastAsia"/>
          <w:lang w:val="en-US" w:eastAsia="zh-CN"/>
        </w:rPr>
      </w:pPr>
      <w:r>
        <w:rPr>
          <w:rFonts w:hint="eastAsia"/>
          <w:lang w:val="en-US" w:eastAsia="zh-CN"/>
        </w:rPr>
        <w:t>显示</w:t>
      </w:r>
      <w:r>
        <w:rPr>
          <w:rFonts w:hint="eastAsia"/>
          <w:b/>
          <w:bCs/>
          <w:lang w:val="en-US" w:eastAsia="zh-CN"/>
        </w:rPr>
        <w:t>当前学期</w:t>
      </w:r>
      <w:r>
        <w:rPr>
          <w:rFonts w:hint="eastAsia"/>
          <w:lang w:val="en-US" w:eastAsia="zh-CN"/>
        </w:rPr>
        <w:t>及</w:t>
      </w:r>
      <w:r>
        <w:rPr>
          <w:rFonts w:hint="eastAsia"/>
          <w:b/>
          <w:bCs/>
          <w:lang w:val="en-US" w:eastAsia="zh-CN"/>
        </w:rPr>
        <w:t>当前学期之前</w:t>
      </w:r>
      <w:r>
        <w:rPr>
          <w:rFonts w:hint="eastAsia"/>
          <w:lang w:val="en-US" w:eastAsia="zh-CN"/>
        </w:rPr>
        <w:t>的课程已发布成绩</w:t>
      </w:r>
      <w:r>
        <w:rPr>
          <w:rFonts w:hint="eastAsia"/>
          <w:b/>
          <w:bCs/>
          <w:color w:val="FF0000"/>
          <w:lang w:val="en-US" w:eastAsia="zh-CN"/>
        </w:rPr>
        <w:t>最高分</w:t>
      </w:r>
      <w:r>
        <w:rPr>
          <w:rFonts w:hint="eastAsia"/>
          <w:lang w:val="en-US" w:eastAsia="zh-CN"/>
        </w:rPr>
        <w:t>（正常考试、补考、毕业前清考）。</w:t>
      </w:r>
    </w:p>
    <w:p>
      <w:pPr>
        <w:rPr>
          <w:rFonts w:hint="eastAsia"/>
          <w:lang w:val="en-US" w:eastAsia="zh-CN"/>
        </w:rPr>
      </w:pPr>
      <w:r>
        <w:rPr>
          <w:rFonts w:ascii="Arial" w:hAnsi="Arial" w:eastAsia="宋体" w:cs="Arial"/>
          <w:i w:val="0"/>
          <w:caps w:val="0"/>
          <w:color w:val="007CDD"/>
          <w:spacing w:val="0"/>
          <w:sz w:val="21"/>
          <w:szCs w:val="21"/>
          <w:shd w:val="clear" w:fill="FFFFFF"/>
        </w:rPr>
        <w:t>说明：</w:t>
      </w:r>
      <w:r>
        <w:rPr>
          <w:rFonts w:hint="default" w:ascii="Arial" w:hAnsi="Arial" w:eastAsia="宋体" w:cs="Arial"/>
          <w:i w:val="0"/>
          <w:caps w:val="0"/>
          <w:color w:val="666666"/>
          <w:spacing w:val="0"/>
          <w:sz w:val="21"/>
          <w:szCs w:val="21"/>
          <w:shd w:val="clear" w:fill="FFFFFF"/>
        </w:rPr>
        <w:t>“-”代表没有成绩；“0”代表有此成绩，但成绩为0。</w:t>
      </w:r>
    </w:p>
    <w:p>
      <w:pPr>
        <w:ind w:left="0" w:leftChars="0" w:firstLine="0" w:firstLineChars="0"/>
      </w:pPr>
      <w:r>
        <w:drawing>
          <wp:inline distT="0" distB="0" distL="114300" distR="114300">
            <wp:extent cx="4954270" cy="2196465"/>
            <wp:effectExtent l="0" t="0" r="11430" b="63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2"/>
                    <a:stretch>
                      <a:fillRect/>
                    </a:stretch>
                  </pic:blipFill>
                  <pic:spPr>
                    <a:xfrm>
                      <a:off x="0" y="0"/>
                      <a:ext cx="4954270" cy="2196465"/>
                    </a:xfrm>
                    <a:prstGeom prst="rect">
                      <a:avLst/>
                    </a:prstGeom>
                    <a:noFill/>
                    <a:ln>
                      <a:noFill/>
                    </a:ln>
                  </pic:spPr>
                </pic:pic>
              </a:graphicData>
            </a:graphic>
          </wp:inline>
        </w:drawing>
      </w:r>
    </w:p>
    <w:p/>
    <w:p>
      <w:pPr>
        <w:pStyle w:val="5"/>
        <w:rPr>
          <w:rFonts w:hint="eastAsia"/>
          <w:b/>
          <w:bCs/>
          <w:lang w:val="en-US" w:eastAsia="zh-CN"/>
        </w:rPr>
      </w:pPr>
      <w:bookmarkStart w:id="50" w:name="_Toc12281"/>
      <w:bookmarkStart w:id="51" w:name="_Toc10711"/>
      <w:bookmarkStart w:id="52" w:name="_Toc30865_WPSOffice_Level2"/>
      <w:r>
        <w:rPr>
          <w:rFonts w:hint="eastAsia"/>
          <w:b/>
          <w:bCs/>
          <w:lang w:val="en-US" w:eastAsia="zh-CN"/>
        </w:rPr>
        <w:t>特殊考试</w:t>
      </w:r>
      <w:bookmarkEnd w:id="50"/>
      <w:bookmarkEnd w:id="51"/>
      <w:bookmarkEnd w:id="52"/>
    </w:p>
    <w:p>
      <w:pPr>
        <w:rPr>
          <w:rFonts w:hint="eastAsia"/>
          <w:lang w:val="en-US" w:eastAsia="zh-CN"/>
        </w:rPr>
      </w:pPr>
      <w:r>
        <w:rPr>
          <w:rFonts w:hint="eastAsia"/>
          <w:lang w:val="en-US" w:eastAsia="zh-CN"/>
        </w:rPr>
        <w:t>可以对于特殊考试（四六级、学位英语、学位主干课）报名，查询报名信息或者进行报名操作</w:t>
      </w:r>
    </w:p>
    <w:p>
      <w:pPr>
        <w:ind w:left="0" w:leftChars="0" w:firstLine="0" w:firstLineChars="0"/>
      </w:pPr>
      <w:r>
        <w:drawing>
          <wp:inline distT="0" distB="0" distL="114300" distR="114300">
            <wp:extent cx="5266055" cy="2392045"/>
            <wp:effectExtent l="0" t="0" r="4445" b="825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33"/>
                    <a:stretch>
                      <a:fillRect/>
                    </a:stretch>
                  </pic:blipFill>
                  <pic:spPr>
                    <a:xfrm>
                      <a:off x="0" y="0"/>
                      <a:ext cx="5266055" cy="2392045"/>
                    </a:xfrm>
                    <a:prstGeom prst="rect">
                      <a:avLst/>
                    </a:prstGeom>
                    <a:noFill/>
                    <a:ln>
                      <a:noFill/>
                    </a:ln>
                  </pic:spPr>
                </pic:pic>
              </a:graphicData>
            </a:graphic>
          </wp:inline>
        </w:drawing>
      </w:r>
    </w:p>
    <w:p>
      <w:pPr>
        <w:pStyle w:val="5"/>
        <w:rPr>
          <w:rFonts w:hint="eastAsia"/>
          <w:b/>
          <w:bCs/>
          <w:color w:val="000000" w:themeColor="text1"/>
          <w:lang w:val="en-US" w:eastAsia="zh-CN"/>
          <w14:textFill>
            <w14:solidFill>
              <w14:schemeClr w14:val="tx1"/>
            </w14:solidFill>
          </w14:textFill>
        </w:rPr>
      </w:pPr>
      <w:bookmarkStart w:id="53" w:name="_Toc5973_WPSOffice_Level2"/>
      <w:bookmarkStart w:id="54" w:name="_Toc5336"/>
      <w:bookmarkStart w:id="55" w:name="_Toc6702"/>
      <w:r>
        <w:rPr>
          <w:rFonts w:hint="eastAsia"/>
          <w:b/>
          <w:bCs/>
          <w:color w:val="000000" w:themeColor="text1"/>
          <w:lang w:val="en-US" w:eastAsia="zh-CN"/>
          <w14:textFill>
            <w14:solidFill>
              <w14:schemeClr w14:val="tx1"/>
            </w14:solidFill>
          </w14:textFill>
        </w:rPr>
        <w:t>自我评价</w:t>
      </w:r>
      <w:bookmarkEnd w:id="53"/>
      <w:bookmarkEnd w:id="54"/>
      <w:bookmarkEnd w:id="55"/>
    </w:p>
    <w:p>
      <w:pPr>
        <w:rPr>
          <w:rFonts w:hint="eastAsia"/>
          <w:lang w:val="en-US" w:eastAsia="zh-CN"/>
        </w:rPr>
      </w:pPr>
      <w:r>
        <w:rPr>
          <w:rFonts w:hint="eastAsia"/>
          <w:lang w:val="en-US" w:eastAsia="zh-CN"/>
        </w:rPr>
        <w:t>填写自我评价，生成自我鉴定表</w:t>
      </w:r>
    </w:p>
    <w:p>
      <w:pPr>
        <w:ind w:left="0" w:leftChars="0" w:firstLine="0" w:firstLineChars="0"/>
        <w:rPr>
          <w:rFonts w:hint="eastAsia"/>
          <w:lang w:val="en-US" w:eastAsia="zh-CN"/>
        </w:rPr>
      </w:pPr>
      <w:r>
        <w:drawing>
          <wp:inline distT="0" distB="0" distL="114300" distR="114300">
            <wp:extent cx="5262880" cy="2388870"/>
            <wp:effectExtent l="0" t="0" r="7620" b="1143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34"/>
                    <a:stretch>
                      <a:fillRect/>
                    </a:stretch>
                  </pic:blipFill>
                  <pic:spPr>
                    <a:xfrm>
                      <a:off x="0" y="0"/>
                      <a:ext cx="5262880" cy="2388870"/>
                    </a:xfrm>
                    <a:prstGeom prst="rect">
                      <a:avLst/>
                    </a:prstGeom>
                    <a:noFill/>
                    <a:ln>
                      <a:noFill/>
                    </a:ln>
                  </pic:spPr>
                </pic:pic>
              </a:graphicData>
            </a:graphic>
          </wp:inline>
        </w:drawing>
      </w:r>
    </w:p>
    <w:p>
      <w:pPr>
        <w:ind w:left="0" w:leftChars="0" w:firstLine="0" w:firstLineChars="0"/>
      </w:pPr>
      <w:r>
        <w:drawing>
          <wp:inline distT="0" distB="0" distL="114300" distR="114300">
            <wp:extent cx="5270500" cy="2402840"/>
            <wp:effectExtent l="0" t="0" r="0" b="1016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5"/>
                    <a:stretch>
                      <a:fillRect/>
                    </a:stretch>
                  </pic:blipFill>
                  <pic:spPr>
                    <a:xfrm>
                      <a:off x="0" y="0"/>
                      <a:ext cx="5270500" cy="2402840"/>
                    </a:xfrm>
                    <a:prstGeom prst="rect">
                      <a:avLst/>
                    </a:prstGeom>
                    <a:noFill/>
                    <a:ln>
                      <a:noFill/>
                    </a:ln>
                  </pic:spPr>
                </pic:pic>
              </a:graphicData>
            </a:graphic>
          </wp:inline>
        </w:drawing>
      </w:r>
    </w:p>
    <w:p>
      <w:pPr>
        <w:pStyle w:val="5"/>
        <w:rPr>
          <w:rFonts w:hint="eastAsia"/>
          <w:b/>
          <w:bCs/>
          <w:lang w:val="en-US" w:eastAsia="zh-CN"/>
        </w:rPr>
      </w:pPr>
      <w:bookmarkStart w:id="56" w:name="_Toc17128"/>
      <w:bookmarkStart w:id="57" w:name="_Toc23949_WPSOffice_Level2"/>
      <w:bookmarkStart w:id="58" w:name="_Toc15207"/>
      <w:r>
        <w:rPr>
          <w:rFonts w:hint="eastAsia"/>
          <w:b/>
          <w:bCs/>
          <w:lang w:val="en-US" w:eastAsia="zh-CN"/>
        </w:rPr>
        <w:t>毕业申请</w:t>
      </w:r>
      <w:bookmarkEnd w:id="56"/>
      <w:bookmarkEnd w:id="57"/>
      <w:bookmarkEnd w:id="58"/>
    </w:p>
    <w:p>
      <w:pPr>
        <w:rPr>
          <w:rFonts w:hint="eastAsia"/>
          <w:lang w:val="en-US" w:eastAsia="zh-CN"/>
        </w:rPr>
      </w:pPr>
      <w:r>
        <w:rPr>
          <w:rFonts w:hint="eastAsia"/>
          <w:lang w:val="en-US" w:eastAsia="zh-CN"/>
        </w:rPr>
        <w:t>显示管理端已经判断好的毕业数据，只有符合毕业条件才能申请</w:t>
      </w:r>
    </w:p>
    <w:p>
      <w:pPr>
        <w:rPr>
          <w:rFonts w:hint="eastAsia"/>
          <w:lang w:val="en-US" w:eastAsia="zh-CN"/>
        </w:rPr>
      </w:pPr>
      <w:r>
        <w:rPr>
          <w:rFonts w:hint="eastAsia"/>
          <w:lang w:val="en-US" w:eastAsia="zh-CN"/>
        </w:rPr>
        <w:t>流程：毕业申请--》毕业审核--》发布，等管理员发布后就能看到毕业相关信息了</w:t>
      </w:r>
    </w:p>
    <w:p>
      <w:pPr>
        <w:ind w:left="0" w:leftChars="0" w:firstLine="0" w:firstLineChars="0"/>
      </w:pPr>
      <w:r>
        <w:drawing>
          <wp:inline distT="0" distB="0" distL="114300" distR="114300">
            <wp:extent cx="5273040" cy="2358390"/>
            <wp:effectExtent l="0" t="0" r="10160" b="381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36"/>
                    <a:stretch>
                      <a:fillRect/>
                    </a:stretch>
                  </pic:blipFill>
                  <pic:spPr>
                    <a:xfrm>
                      <a:off x="0" y="0"/>
                      <a:ext cx="5273040" cy="2358390"/>
                    </a:xfrm>
                    <a:prstGeom prst="rect">
                      <a:avLst/>
                    </a:prstGeom>
                    <a:noFill/>
                    <a:ln>
                      <a:noFill/>
                    </a:ln>
                  </pic:spPr>
                </pic:pic>
              </a:graphicData>
            </a:graphic>
          </wp:inline>
        </w:drawing>
      </w:r>
    </w:p>
    <w:p/>
    <w:p>
      <w:pPr>
        <w:pStyle w:val="5"/>
        <w:rPr>
          <w:rFonts w:hint="eastAsia"/>
          <w:b/>
          <w:bCs/>
          <w:lang w:val="en-US" w:eastAsia="zh-CN"/>
        </w:rPr>
      </w:pPr>
      <w:bookmarkStart w:id="59" w:name="_Toc28591"/>
      <w:bookmarkStart w:id="60" w:name="_Toc30512"/>
      <w:bookmarkStart w:id="61" w:name="_Toc27955_WPSOffice_Level2"/>
      <w:r>
        <w:rPr>
          <w:rFonts w:hint="default"/>
          <w:b/>
          <w:bCs/>
          <w:lang w:eastAsia="zh-CN"/>
        </w:rPr>
        <w:t>毕业照片采集</w:t>
      </w:r>
    </w:p>
    <w:p>
      <w:pPr>
        <w:rPr>
          <w:rFonts w:hint="eastAsia"/>
          <w:lang w:eastAsia="zh-CN"/>
        </w:rPr>
      </w:pPr>
      <w:r>
        <w:rPr>
          <w:rFonts w:hint="default"/>
          <w:lang w:eastAsia="zh-CN"/>
        </w:rPr>
        <w:t>学生在毕业照片采集时间范围内可进行毕业照片上传，扫小程序码进行学生毕业照片上传</w:t>
      </w:r>
      <w:r>
        <w:rPr>
          <w:rFonts w:hint="eastAsia"/>
          <w:lang w:eastAsia="zh-CN"/>
        </w:rPr>
        <w:t>。</w:t>
      </w:r>
    </w:p>
    <w:p>
      <w:pPr>
        <w:pStyle w:val="2"/>
        <w:ind w:left="0" w:leftChars="0" w:firstLine="0" w:firstLineChars="0"/>
        <w:rPr>
          <w:rFonts w:hint="default"/>
          <w:b/>
          <w:bCs/>
          <w:lang w:eastAsia="zh-CN"/>
        </w:rPr>
      </w:pPr>
      <w:r>
        <w:drawing>
          <wp:inline distT="0" distB="0" distL="114300" distR="114300">
            <wp:extent cx="5274310" cy="2380615"/>
            <wp:effectExtent l="0" t="0" r="8890" b="698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37"/>
                    <a:stretch>
                      <a:fillRect/>
                    </a:stretch>
                  </pic:blipFill>
                  <pic:spPr>
                    <a:xfrm>
                      <a:off x="0" y="0"/>
                      <a:ext cx="5274310" cy="2380615"/>
                    </a:xfrm>
                    <a:prstGeom prst="rect">
                      <a:avLst/>
                    </a:prstGeom>
                    <a:noFill/>
                    <a:ln>
                      <a:noFill/>
                    </a:ln>
                  </pic:spPr>
                </pic:pic>
              </a:graphicData>
            </a:graphic>
          </wp:inline>
        </w:drawing>
      </w:r>
    </w:p>
    <w:p>
      <w:pPr>
        <w:rPr>
          <w:rFonts w:hint="default"/>
          <w:lang w:eastAsia="zh-CN"/>
        </w:rPr>
      </w:pPr>
      <w:r>
        <w:rPr>
          <w:rFonts w:hint="default"/>
          <w:lang w:eastAsia="zh-CN"/>
        </w:rPr>
        <w:t>管理平台若已经上传学生毕业照片可进行照片更新</w:t>
      </w:r>
    </w:p>
    <w:p>
      <w:pPr>
        <w:pStyle w:val="5"/>
        <w:rPr>
          <w:rFonts w:hint="eastAsia"/>
          <w:b/>
          <w:bCs/>
          <w:lang w:val="en-US" w:eastAsia="zh-CN"/>
        </w:rPr>
      </w:pPr>
      <w:r>
        <w:rPr>
          <w:rFonts w:hint="eastAsia"/>
          <w:b/>
          <w:bCs/>
          <w:lang w:val="en-US" w:eastAsia="zh-CN"/>
        </w:rPr>
        <w:t>学位申请</w:t>
      </w:r>
      <w:bookmarkEnd w:id="59"/>
      <w:bookmarkEnd w:id="60"/>
      <w:bookmarkEnd w:id="61"/>
    </w:p>
    <w:p>
      <w:pPr>
        <w:rPr>
          <w:rFonts w:hint="eastAsia"/>
          <w:lang w:val="en-US" w:eastAsia="zh-CN"/>
        </w:rPr>
      </w:pPr>
      <w:r>
        <w:rPr>
          <w:rFonts w:hint="eastAsia"/>
          <w:lang w:val="en-US" w:eastAsia="zh-CN"/>
        </w:rPr>
        <w:t>显示管理端已经判断好的学位数据，只有符合学位条件才能申请</w:t>
      </w:r>
    </w:p>
    <w:p>
      <w:pPr>
        <w:rPr>
          <w:rFonts w:hint="eastAsia"/>
          <w:lang w:val="en-US" w:eastAsia="zh-CN"/>
        </w:rPr>
      </w:pPr>
      <w:r>
        <w:rPr>
          <w:rFonts w:hint="eastAsia"/>
          <w:lang w:val="en-US" w:eastAsia="zh-CN"/>
        </w:rPr>
        <w:t>流程：学位申请--》学位审核--》发布，等管理员发布后就能看到学位相关信息了</w:t>
      </w:r>
    </w:p>
    <w:p>
      <w:pPr>
        <w:ind w:left="0" w:leftChars="0" w:firstLine="0" w:firstLineChars="0"/>
        <w:jc w:val="center"/>
      </w:pPr>
      <w:r>
        <w:drawing>
          <wp:inline distT="0" distB="0" distL="114300" distR="114300">
            <wp:extent cx="4796155" cy="2164715"/>
            <wp:effectExtent l="0" t="0" r="4445" b="6985"/>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38"/>
                    <a:stretch>
                      <a:fillRect/>
                    </a:stretch>
                  </pic:blipFill>
                  <pic:spPr>
                    <a:xfrm>
                      <a:off x="0" y="0"/>
                      <a:ext cx="4796155" cy="2164715"/>
                    </a:xfrm>
                    <a:prstGeom prst="rect">
                      <a:avLst/>
                    </a:prstGeom>
                    <a:noFill/>
                    <a:ln>
                      <a:noFill/>
                    </a:ln>
                  </pic:spPr>
                </pic:pic>
              </a:graphicData>
            </a:graphic>
          </wp:inline>
        </w:drawing>
      </w:r>
    </w:p>
    <w:p>
      <w:pPr>
        <w:pStyle w:val="5"/>
        <w:bidi w:val="0"/>
        <w:rPr>
          <w:rFonts w:hint="default"/>
          <w:b/>
          <w:bCs/>
          <w:lang w:val="en-US" w:eastAsia="zh-CN"/>
        </w:rPr>
      </w:pPr>
      <w:bookmarkStart w:id="62" w:name="_Toc31686_WPSOffice_Level2"/>
      <w:bookmarkStart w:id="63" w:name="_Toc30695"/>
      <w:bookmarkStart w:id="64" w:name="_Toc28393"/>
      <w:r>
        <w:rPr>
          <w:rFonts w:hint="eastAsia"/>
          <w:b/>
          <w:bCs/>
          <w:lang w:val="en-US" w:eastAsia="zh-CN"/>
        </w:rPr>
        <w:t>学籍异动</w:t>
      </w:r>
    </w:p>
    <w:p>
      <w:pPr>
        <w:rPr>
          <w:rFonts w:hint="eastAsia"/>
          <w:b w:val="0"/>
          <w:bCs w:val="0"/>
          <w:lang w:val="en-US" w:eastAsia="zh-CN"/>
        </w:rPr>
      </w:pPr>
      <w:r>
        <w:rPr>
          <w:rFonts w:hint="eastAsia"/>
          <w:b w:val="0"/>
          <w:bCs w:val="0"/>
          <w:lang w:val="en-US" w:eastAsia="zh-CN"/>
        </w:rPr>
        <w:t>学员可自主发起学籍异动申请，查看异动记录和学籍异动进度。</w:t>
      </w:r>
    </w:p>
    <w:p>
      <w:pPr>
        <w:pStyle w:val="2"/>
        <w:ind w:left="0" w:leftChars="0" w:firstLine="0" w:firstLineChars="0"/>
        <w:rPr>
          <w:rFonts w:hint="default"/>
          <w:lang w:val="en-US" w:eastAsia="zh-CN"/>
        </w:rPr>
      </w:pPr>
      <w:r>
        <w:rPr>
          <w:rFonts w:hint="eastAsia"/>
          <w:b w:val="0"/>
          <w:bCs w:val="0"/>
          <w:lang w:val="en-US" w:eastAsia="zh-CN"/>
        </w:rPr>
        <w:t>流程：进入学籍异动界面-点击学籍异动申请-填写异动信息-上传附件-进行电子签名--点击提交-等待审核结果。（电子签名在管理端审核流程中进行配置，若开启电子签名，则学员在提交申请时需进行签名，若未开启则不需要进行签名）。</w:t>
      </w:r>
    </w:p>
    <w:p>
      <w:pPr>
        <w:pStyle w:val="2"/>
        <w:ind w:left="0" w:leftChars="0" w:firstLine="0" w:firstLineChars="0"/>
        <w:jc w:val="center"/>
      </w:pPr>
      <w:r>
        <w:drawing>
          <wp:inline distT="0" distB="0" distL="114300" distR="114300">
            <wp:extent cx="4722495" cy="2263775"/>
            <wp:effectExtent l="0" t="0" r="1905" b="9525"/>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39"/>
                    <a:stretch>
                      <a:fillRect/>
                    </a:stretch>
                  </pic:blipFill>
                  <pic:spPr>
                    <a:xfrm>
                      <a:off x="0" y="0"/>
                      <a:ext cx="4722495" cy="226377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4749800" cy="2291080"/>
            <wp:effectExtent l="0" t="0" r="0" b="762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40"/>
                    <a:stretch>
                      <a:fillRect/>
                    </a:stretch>
                  </pic:blipFill>
                  <pic:spPr>
                    <a:xfrm>
                      <a:off x="0" y="0"/>
                      <a:ext cx="4749800" cy="2291080"/>
                    </a:xfrm>
                    <a:prstGeom prst="rect">
                      <a:avLst/>
                    </a:prstGeom>
                    <a:noFill/>
                    <a:ln>
                      <a:noFill/>
                    </a:ln>
                  </pic:spPr>
                </pic:pic>
              </a:graphicData>
            </a:graphic>
          </wp:inline>
        </w:drawing>
      </w:r>
    </w:p>
    <w:p>
      <w:pPr>
        <w:pStyle w:val="2"/>
        <w:ind w:left="0" w:leftChars="0" w:firstLine="0" w:firstLineChars="0"/>
        <w:jc w:val="center"/>
        <w:rPr>
          <w:rFonts w:hint="default"/>
          <w:lang w:val="en-US" w:eastAsia="zh-CN"/>
        </w:rPr>
      </w:pPr>
      <w:r>
        <w:drawing>
          <wp:inline distT="0" distB="0" distL="114300" distR="114300">
            <wp:extent cx="4913630" cy="2392680"/>
            <wp:effectExtent l="0" t="0" r="1270" b="762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pic:cNvPicPr>
                      <a:picLocks noChangeAspect="1"/>
                    </pic:cNvPicPr>
                  </pic:nvPicPr>
                  <pic:blipFill>
                    <a:blip r:embed="rId41"/>
                    <a:stretch>
                      <a:fillRect/>
                    </a:stretch>
                  </pic:blipFill>
                  <pic:spPr>
                    <a:xfrm>
                      <a:off x="0" y="0"/>
                      <a:ext cx="4913630" cy="239268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教师评价</w:t>
      </w:r>
    </w:p>
    <w:p>
      <w:pPr>
        <w:ind w:left="0" w:leftChars="0" w:firstLine="480" w:firstLineChars="200"/>
        <w:rPr>
          <w:rFonts w:hint="default"/>
          <w:lang w:val="en-US" w:eastAsia="zh-CN"/>
        </w:rPr>
      </w:pPr>
      <w:r>
        <w:rPr>
          <w:rFonts w:hint="eastAsia"/>
          <w:lang w:val="en-US" w:eastAsia="zh-CN"/>
        </w:rPr>
        <w:t>教师综合评价：学员可进行授课教师的评价，点击去评价，进入评价问卷填写界面，完成对应问卷的填写和提交。</w:t>
      </w:r>
    </w:p>
    <w:p>
      <w:pPr>
        <w:pStyle w:val="2"/>
        <w:ind w:left="0" w:leftChars="0" w:firstLine="0" w:firstLineChars="0"/>
      </w:pPr>
      <w:r>
        <w:drawing>
          <wp:inline distT="0" distB="0" distL="114300" distR="114300">
            <wp:extent cx="5272405" cy="2440305"/>
            <wp:effectExtent l="0" t="0" r="1079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5272405" cy="244030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3675" cy="3962400"/>
            <wp:effectExtent l="0" t="0" r="9525"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3"/>
                    <a:stretch>
                      <a:fillRect/>
                    </a:stretch>
                  </pic:blipFill>
                  <pic:spPr>
                    <a:xfrm>
                      <a:off x="0" y="0"/>
                      <a:ext cx="5273675" cy="3962400"/>
                    </a:xfrm>
                    <a:prstGeom prst="rect">
                      <a:avLst/>
                    </a:prstGeom>
                    <a:noFill/>
                    <a:ln>
                      <a:noFill/>
                    </a:ln>
                  </pic:spPr>
                </pic:pic>
              </a:graphicData>
            </a:graphic>
          </wp:inline>
        </w:drawing>
      </w:r>
    </w:p>
    <w:p>
      <w:pPr>
        <w:ind w:left="0" w:leftChars="0" w:firstLine="480" w:firstLineChars="200"/>
        <w:rPr>
          <w:rFonts w:hint="default"/>
          <w:lang w:val="en-US" w:eastAsia="zh-CN"/>
        </w:rPr>
      </w:pPr>
      <w:r>
        <w:rPr>
          <w:rFonts w:hint="eastAsia"/>
          <w:lang w:val="en-US" w:eastAsia="zh-CN"/>
        </w:rPr>
        <w:t>班主任综合评价：学员可进行班主任的评价，点击去评价，进入评价问卷填写界面，完成对应问卷的填写和提交</w:t>
      </w:r>
    </w:p>
    <w:p>
      <w:pPr>
        <w:pStyle w:val="2"/>
        <w:ind w:left="0" w:leftChars="0" w:firstLine="0" w:firstLineChars="0"/>
      </w:pPr>
      <w:r>
        <w:drawing>
          <wp:inline distT="0" distB="0" distL="114300" distR="114300">
            <wp:extent cx="5271135" cy="2240915"/>
            <wp:effectExtent l="0" t="0" r="1206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5271135" cy="224091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043170" cy="3816985"/>
            <wp:effectExtent l="0" t="0" r="11430" b="571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5"/>
                    <a:stretch>
                      <a:fillRect/>
                    </a:stretch>
                  </pic:blipFill>
                  <pic:spPr>
                    <a:xfrm>
                      <a:off x="0" y="0"/>
                      <a:ext cx="5043170" cy="381698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登记表填写</w:t>
      </w:r>
    </w:p>
    <w:p>
      <w:pPr>
        <w:rPr>
          <w:rFonts w:hint="eastAsia"/>
          <w:lang w:val="en-US" w:eastAsia="zh-CN"/>
        </w:rPr>
      </w:pPr>
      <w:r>
        <w:rPr>
          <w:rFonts w:hint="eastAsia"/>
          <w:lang w:val="en-US" w:eastAsia="zh-CN"/>
        </w:rPr>
        <w:t>登记表填写：学员可进行登记表的在线填写，在登记表填写的开启时间范围内点击【去填写】进行登记表的在线填写，超过填写时间，点击【去查看】完成已填写完成登记表的内容查看。</w:t>
      </w:r>
    </w:p>
    <w:p>
      <w:pPr>
        <w:pStyle w:val="2"/>
      </w:pPr>
      <w:r>
        <w:drawing>
          <wp:inline distT="0" distB="0" distL="114300" distR="114300">
            <wp:extent cx="5268595" cy="2361565"/>
            <wp:effectExtent l="0" t="0" r="19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268595" cy="2361565"/>
                    </a:xfrm>
                    <a:prstGeom prst="rect">
                      <a:avLst/>
                    </a:prstGeom>
                    <a:noFill/>
                    <a:ln>
                      <a:noFill/>
                    </a:ln>
                  </pic:spPr>
                </pic:pic>
              </a:graphicData>
            </a:graphic>
          </wp:inline>
        </w:drawing>
      </w:r>
    </w:p>
    <w:p>
      <w:pPr>
        <w:pStyle w:val="2"/>
        <w:ind w:left="0" w:leftChars="0" w:firstLine="0" w:firstLineChars="0"/>
        <w:rPr>
          <w:rFonts w:hint="default"/>
          <w:lang w:val="en-US" w:eastAsia="zh-CN"/>
        </w:rPr>
      </w:pPr>
      <w:r>
        <w:drawing>
          <wp:inline distT="0" distB="0" distL="114300" distR="114300">
            <wp:extent cx="5273040" cy="2853690"/>
            <wp:effectExtent l="0" t="0" r="1016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7"/>
                    <a:stretch>
                      <a:fillRect/>
                    </a:stretch>
                  </pic:blipFill>
                  <pic:spPr>
                    <a:xfrm>
                      <a:off x="0" y="0"/>
                      <a:ext cx="5273040" cy="2853690"/>
                    </a:xfrm>
                    <a:prstGeom prst="rect">
                      <a:avLst/>
                    </a:prstGeom>
                    <a:noFill/>
                    <a:ln>
                      <a:noFill/>
                    </a:ln>
                  </pic:spPr>
                </pic:pic>
              </a:graphicData>
            </a:graphic>
          </wp:inline>
        </w:drawing>
      </w:r>
    </w:p>
    <w:p>
      <w:pPr>
        <w:pStyle w:val="5"/>
        <w:rPr>
          <w:rFonts w:hint="eastAsia"/>
          <w:b/>
          <w:bCs/>
          <w:lang w:val="en-US" w:eastAsia="zh-CN"/>
        </w:rPr>
      </w:pPr>
      <w:r>
        <w:rPr>
          <w:rFonts w:hint="eastAsia"/>
          <w:b/>
          <w:bCs/>
          <w:lang w:val="en-US" w:eastAsia="zh-CN"/>
        </w:rPr>
        <w:t>修改个人信息</w:t>
      </w:r>
      <w:bookmarkEnd w:id="62"/>
      <w:bookmarkEnd w:id="63"/>
      <w:bookmarkEnd w:id="64"/>
    </w:p>
    <w:p>
      <w:pPr>
        <w:rPr>
          <w:rFonts w:hint="eastAsia"/>
          <w:lang w:val="en-US" w:eastAsia="zh-CN"/>
        </w:rPr>
      </w:pPr>
      <w:r>
        <w:rPr>
          <w:rFonts w:hint="eastAsia"/>
          <w:lang w:val="en-US" w:eastAsia="zh-CN"/>
        </w:rPr>
        <w:t>在右上方下拉选择“</w:t>
      </w:r>
      <w:r>
        <w:rPr>
          <w:rFonts w:hint="eastAsia"/>
          <w:color w:val="2E75B6" w:themeColor="accent1" w:themeShade="BF"/>
          <w:lang w:val="en-US" w:eastAsia="zh-CN"/>
        </w:rPr>
        <w:t>个人信息</w:t>
      </w:r>
      <w:r>
        <w:rPr>
          <w:rFonts w:hint="eastAsia"/>
          <w:lang w:val="en-US" w:eastAsia="zh-CN"/>
        </w:rPr>
        <w:t>”，可以编辑个人基本信息：电话、邮箱、单位、通讯地址等，若发现个人信息有误，请及时联系管理员。</w:t>
      </w:r>
    </w:p>
    <w:p>
      <w:pPr>
        <w:ind w:left="0" w:leftChars="0" w:firstLine="0" w:firstLineChars="0"/>
        <w:rPr>
          <w:rFonts w:hint="eastAsia"/>
          <w:lang w:val="en-US" w:eastAsia="zh-CN"/>
        </w:rPr>
      </w:pPr>
      <w:r>
        <w:drawing>
          <wp:inline distT="0" distB="0" distL="114300" distR="114300">
            <wp:extent cx="5034915" cy="2403475"/>
            <wp:effectExtent l="0" t="0" r="6985" b="952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48"/>
                    <a:stretch>
                      <a:fillRect/>
                    </a:stretch>
                  </pic:blipFill>
                  <pic:spPr>
                    <a:xfrm>
                      <a:off x="0" y="0"/>
                      <a:ext cx="5034915" cy="2403475"/>
                    </a:xfrm>
                    <a:prstGeom prst="rect">
                      <a:avLst/>
                    </a:prstGeom>
                    <a:noFill/>
                    <a:ln>
                      <a:noFill/>
                    </a:ln>
                  </pic:spPr>
                </pic:pic>
              </a:graphicData>
            </a:graphic>
          </wp:inline>
        </w:drawing>
      </w:r>
    </w:p>
    <w:p>
      <w:pPr>
        <w:pStyle w:val="5"/>
        <w:rPr>
          <w:rFonts w:hint="eastAsia"/>
          <w:b/>
          <w:bCs/>
          <w:lang w:val="en-US" w:eastAsia="zh-CN"/>
        </w:rPr>
      </w:pPr>
      <w:bookmarkStart w:id="65" w:name="_Toc10800"/>
      <w:bookmarkStart w:id="66" w:name="_Toc22853"/>
      <w:bookmarkStart w:id="67" w:name="_Toc10797_WPSOffice_Level2"/>
      <w:r>
        <w:rPr>
          <w:rFonts w:hint="eastAsia"/>
          <w:b/>
          <w:bCs/>
          <w:lang w:val="en-US" w:eastAsia="zh-CN"/>
        </w:rPr>
        <w:t>修改密码</w:t>
      </w:r>
      <w:bookmarkEnd w:id="65"/>
      <w:bookmarkEnd w:id="66"/>
      <w:bookmarkEnd w:id="67"/>
    </w:p>
    <w:p>
      <w:pPr>
        <w:rPr>
          <w:rFonts w:hint="eastAsia"/>
          <w:lang w:val="en-US" w:eastAsia="zh-CN"/>
        </w:rPr>
      </w:pPr>
      <w:r>
        <w:rPr>
          <w:rFonts w:hint="eastAsia"/>
          <w:lang w:val="en-US" w:eastAsia="zh-CN"/>
        </w:rPr>
        <w:t>输入当前密码，新密码，确认密码，输入新密码是按照系统提示规则输入</w:t>
      </w:r>
    </w:p>
    <w:p>
      <w:pPr>
        <w:ind w:left="0" w:leftChars="0" w:firstLine="0" w:firstLineChars="0"/>
      </w:pPr>
      <w:r>
        <w:drawing>
          <wp:inline distT="0" distB="0" distL="114300" distR="114300">
            <wp:extent cx="4979670" cy="2359660"/>
            <wp:effectExtent l="0" t="0" r="11430" b="254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49"/>
                    <a:stretch>
                      <a:fillRect/>
                    </a:stretch>
                  </pic:blipFill>
                  <pic:spPr>
                    <a:xfrm>
                      <a:off x="0" y="0"/>
                      <a:ext cx="4979670" cy="2359660"/>
                    </a:xfrm>
                    <a:prstGeom prst="rect">
                      <a:avLst/>
                    </a:prstGeom>
                    <a:noFill/>
                    <a:ln>
                      <a:noFill/>
                    </a:ln>
                  </pic:spPr>
                </pic:pic>
              </a:graphicData>
            </a:graphic>
          </wp:inline>
        </w:drawing>
      </w:r>
    </w:p>
    <w:p>
      <w:pPr>
        <w:pStyle w:val="5"/>
        <w:rPr>
          <w:rFonts w:hint="eastAsia"/>
          <w:b/>
          <w:bCs/>
          <w:color w:val="000000" w:themeColor="text1"/>
          <w:lang w:val="en-US" w:eastAsia="zh-CN"/>
          <w14:textFill>
            <w14:solidFill>
              <w14:schemeClr w14:val="tx1"/>
            </w14:solidFill>
          </w14:textFill>
        </w:rPr>
      </w:pPr>
      <w:bookmarkStart w:id="68" w:name="_Toc2317_WPSOffice_Level2"/>
      <w:bookmarkStart w:id="69" w:name="_Toc10992"/>
      <w:bookmarkStart w:id="70" w:name="_Toc5639"/>
      <w:r>
        <w:rPr>
          <w:rFonts w:hint="eastAsia"/>
          <w:b/>
          <w:bCs/>
          <w:color w:val="FF0000"/>
          <w:lang w:val="en-US" w:eastAsia="zh-CN"/>
        </w:rPr>
        <w:t>【采购项目待确认】</w:t>
      </w:r>
      <w:r>
        <w:rPr>
          <w:rFonts w:hint="eastAsia"/>
          <w:b/>
          <w:bCs/>
          <w:color w:val="000000" w:themeColor="text1"/>
          <w:lang w:val="en-US" w:eastAsia="zh-CN"/>
          <w14:textFill>
            <w14:solidFill>
              <w14:schemeClr w14:val="tx1"/>
            </w14:solidFill>
          </w14:textFill>
        </w:rPr>
        <w:t>随时随地学习</w:t>
      </w:r>
      <w:bookmarkEnd w:id="68"/>
      <w:bookmarkEnd w:id="69"/>
      <w:bookmarkEnd w:id="70"/>
    </w:p>
    <w:p>
      <w:pPr>
        <w:rPr>
          <w:rFonts w:hint="eastAsia"/>
          <w:lang w:val="en-US" w:eastAsia="zh-CN"/>
        </w:rPr>
      </w:pPr>
      <w:r>
        <w:rPr>
          <w:rFonts w:hint="eastAsia"/>
          <w:lang w:val="en-US" w:eastAsia="zh-CN"/>
        </w:rPr>
        <w:t>点击“客户端下载”，扫码下载，即可享受“无处不在”的学习乐趣</w:t>
      </w:r>
    </w:p>
    <w:p>
      <w:pPr>
        <w:ind w:left="0" w:leftChars="0" w:firstLine="0" w:firstLineChars="0"/>
        <w:rPr>
          <w:rFonts w:hint="eastAsia"/>
          <w:lang w:val="en-US" w:eastAsia="zh-CN"/>
        </w:rPr>
      </w:pPr>
      <w:r>
        <w:drawing>
          <wp:inline distT="0" distB="0" distL="114300" distR="114300">
            <wp:extent cx="5006340" cy="2342515"/>
            <wp:effectExtent l="0" t="0" r="10160" b="6985"/>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50"/>
                    <a:stretch>
                      <a:fillRect/>
                    </a:stretch>
                  </pic:blipFill>
                  <pic:spPr>
                    <a:xfrm>
                      <a:off x="0" y="0"/>
                      <a:ext cx="5006340" cy="2342515"/>
                    </a:xfrm>
                    <a:prstGeom prst="rect">
                      <a:avLst/>
                    </a:prstGeom>
                    <a:noFill/>
                    <a:ln>
                      <a:noFill/>
                    </a:ln>
                  </pic:spPr>
                </pic:pic>
              </a:graphicData>
            </a:graphic>
          </wp:inline>
        </w:drawing>
      </w:r>
    </w:p>
    <w:p>
      <w:pPr>
        <w:ind w:left="0" w:leftChars="0" w:firstLine="0" w:firstLineChars="0"/>
        <w:rPr>
          <w:rFonts w:hint="eastAsia"/>
          <w:lang w:val="en-US" w:eastAsia="zh-CN"/>
        </w:rPr>
      </w:pPr>
      <w:r>
        <w:drawing>
          <wp:inline distT="0" distB="0" distL="114300" distR="114300">
            <wp:extent cx="4697095" cy="2931795"/>
            <wp:effectExtent l="0" t="0" r="1905" b="19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51"/>
                    <a:stretch>
                      <a:fillRect/>
                    </a:stretch>
                  </pic:blipFill>
                  <pic:spPr>
                    <a:xfrm>
                      <a:off x="0" y="0"/>
                      <a:ext cx="4697095" cy="2931795"/>
                    </a:xfrm>
                    <a:prstGeom prst="rect">
                      <a:avLst/>
                    </a:prstGeom>
                    <a:noFill/>
                    <a:ln w="9525">
                      <a:noFill/>
                    </a:ln>
                  </pic:spPr>
                </pic:pic>
              </a:graphicData>
            </a:graphic>
          </wp:inline>
        </w:drawing>
      </w:r>
    </w:p>
    <w:p>
      <w:pPr>
        <w:pStyle w:val="5"/>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论文管理</w:t>
      </w:r>
    </w:p>
    <w:p>
      <w:pPr>
        <w:pStyle w:val="6"/>
        <w:bidi w:val="0"/>
        <w:rPr>
          <w:rFonts w:hint="default"/>
          <w:lang w:val="en-US" w:eastAsia="zh-CN"/>
        </w:rPr>
      </w:pPr>
      <w:r>
        <w:rPr>
          <w:rFonts w:hint="eastAsia"/>
          <w:lang w:val="en-US" w:eastAsia="zh-CN"/>
        </w:rPr>
        <w:t>论文资料</w:t>
      </w:r>
    </w:p>
    <w:p>
      <w:pPr>
        <w:rPr>
          <w:rFonts w:hint="default"/>
          <w:lang w:val="en-US" w:eastAsia="zh-CN"/>
        </w:rPr>
      </w:pPr>
      <w:r>
        <w:rPr>
          <w:rFonts w:hint="eastAsia"/>
          <w:lang w:val="en-US" w:eastAsia="zh-CN"/>
        </w:rPr>
        <w:t>学员可下载论文过程中相关的资料信息。</w:t>
      </w:r>
    </w:p>
    <w:p>
      <w:pPr>
        <w:pStyle w:val="2"/>
        <w:ind w:left="0" w:leftChars="0" w:firstLine="0" w:firstLineChars="0"/>
      </w:pPr>
      <w:r>
        <w:drawing>
          <wp:inline distT="0" distB="0" distL="114300" distR="114300">
            <wp:extent cx="5274310" cy="2520315"/>
            <wp:effectExtent l="0" t="0" r="8890" b="698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52"/>
                    <a:stretch>
                      <a:fillRect/>
                    </a:stretch>
                  </pic:blipFill>
                  <pic:spPr>
                    <a:xfrm>
                      <a:off x="0" y="0"/>
                      <a:ext cx="5274310" cy="2520315"/>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论文方向</w:t>
      </w:r>
    </w:p>
    <w:p>
      <w:pPr>
        <w:pStyle w:val="2"/>
        <w:ind w:left="0" w:leftChars="0" w:firstLine="0" w:firstLineChars="0"/>
        <w:rPr>
          <w:rFonts w:hint="default"/>
          <w:lang w:val="en-US" w:eastAsia="zh-CN"/>
        </w:rPr>
      </w:pPr>
      <w:r>
        <w:rPr>
          <w:rFonts w:hint="eastAsia"/>
          <w:lang w:val="en-US" w:eastAsia="zh-CN"/>
        </w:rPr>
        <w:t xml:space="preserve">     论文批次开启后，学员可在线选择对应的论文方向，并根据阶段的不同，依次完成各阶段的论文内容。</w:t>
      </w:r>
    </w:p>
    <w:p>
      <w:pPr>
        <w:pStyle w:val="2"/>
        <w:ind w:left="0" w:leftChars="0" w:firstLine="0" w:firstLineChars="0"/>
        <w:rPr>
          <w:rFonts w:hint="default"/>
          <w:lang w:val="en-US" w:eastAsia="zh-CN"/>
        </w:rPr>
      </w:pPr>
      <w:r>
        <w:drawing>
          <wp:inline distT="0" distB="0" distL="114300" distR="114300">
            <wp:extent cx="5264150" cy="2367280"/>
            <wp:effectExtent l="0" t="0" r="6350" b="762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53"/>
                    <a:stretch>
                      <a:fillRect/>
                    </a:stretch>
                  </pic:blipFill>
                  <pic:spPr>
                    <a:xfrm>
                      <a:off x="0" y="0"/>
                      <a:ext cx="5264150" cy="2367280"/>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在线论文</w:t>
      </w:r>
    </w:p>
    <w:p>
      <w:pPr>
        <w:pStyle w:val="2"/>
        <w:ind w:left="0" w:leftChars="0" w:firstLine="0" w:firstLineChars="0"/>
        <w:rPr>
          <w:rFonts w:hint="default"/>
          <w:lang w:val="en-US" w:eastAsia="zh-CN"/>
        </w:rPr>
      </w:pPr>
      <w:r>
        <w:rPr>
          <w:rFonts w:hint="eastAsia"/>
          <w:lang w:val="en-US" w:eastAsia="zh-CN"/>
        </w:rPr>
        <w:t xml:space="preserve">     论文批次开启后，学员可在线完成论文各阶段内容的提交。</w:t>
      </w:r>
    </w:p>
    <w:p>
      <w:pPr>
        <w:pStyle w:val="2"/>
        <w:ind w:left="0" w:leftChars="0" w:firstLine="0" w:firstLineChars="0"/>
      </w:pPr>
      <w:r>
        <w:drawing>
          <wp:inline distT="0" distB="0" distL="114300" distR="114300">
            <wp:extent cx="5267960" cy="2378075"/>
            <wp:effectExtent l="0" t="0" r="2540" b="9525"/>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54"/>
                    <a:stretch>
                      <a:fillRect/>
                    </a:stretch>
                  </pic:blipFill>
                  <pic:spPr>
                    <a:xfrm>
                      <a:off x="0" y="0"/>
                      <a:ext cx="5267960" cy="2378075"/>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论文成绩</w:t>
      </w:r>
    </w:p>
    <w:p>
      <w:pPr>
        <w:pStyle w:val="2"/>
        <w:ind w:left="0" w:leftChars="0" w:firstLine="0" w:firstLineChars="0"/>
        <w:rPr>
          <w:rFonts w:hint="default"/>
          <w:lang w:val="en-US" w:eastAsia="zh-CN"/>
        </w:rPr>
      </w:pPr>
      <w:r>
        <w:rPr>
          <w:rFonts w:hint="eastAsia"/>
          <w:lang w:val="en-US" w:eastAsia="zh-CN"/>
        </w:rPr>
        <w:t xml:space="preserve">     学员可在线查看论文获得的成绩，只有已发布的论文成绩才能进行查看。</w:t>
      </w:r>
    </w:p>
    <w:p>
      <w:pPr>
        <w:pStyle w:val="2"/>
        <w:ind w:left="0" w:leftChars="0" w:firstLine="0" w:firstLineChars="0"/>
        <w:rPr>
          <w:rFonts w:hint="default"/>
          <w:lang w:val="en-US" w:eastAsia="zh-CN"/>
        </w:rPr>
      </w:pPr>
      <w:r>
        <w:drawing>
          <wp:inline distT="0" distB="0" distL="114300" distR="114300">
            <wp:extent cx="5262880" cy="2372995"/>
            <wp:effectExtent l="0" t="0" r="7620" b="1905"/>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55"/>
                    <a:stretch>
                      <a:fillRect/>
                    </a:stretch>
                  </pic:blipFill>
                  <pic:spPr>
                    <a:xfrm>
                      <a:off x="0" y="0"/>
                      <a:ext cx="5262880" cy="237299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ohit Hindi">
    <w:altName w:val="Malgun Gothic Semilight"/>
    <w:panose1 w:val="00000000000000000000"/>
    <w:charset w:val="80"/>
    <w:family w:val="auto"/>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Arial Unicode MS">
    <w:altName w:val="宋体"/>
    <w:panose1 w:val="020B0604020202020204"/>
    <w:charset w:val="86"/>
    <w:family w:val="auto"/>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Semilight">
    <w:panose1 w:val="020B0502040204020203"/>
    <w:charset w:val="86"/>
    <w:family w:val="auto"/>
    <w:pitch w:val="default"/>
    <w:sig w:usb0="900002AF" w:usb1="01D77CFB" w:usb2="00000012" w:usb3="00000000" w:csb0="203E01BD" w:csb1="D7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eastAsia"/>
      </w:rPr>
    </w:pPr>
    <w:r>
      <w:drawing>
        <wp:inline distT="0" distB="0" distL="114300" distR="114300">
          <wp:extent cx="681990" cy="218440"/>
          <wp:effectExtent l="0" t="0" r="3810" b="10160"/>
          <wp:docPr id="23"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logo"/>
                  <pic:cNvPicPr>
                    <a:picLocks noChangeAspect="1"/>
                  </pic:cNvPicPr>
                </pic:nvPicPr>
                <pic:blipFill>
                  <a:blip r:embed="rId1"/>
                  <a:stretch>
                    <a:fillRect/>
                  </a:stretch>
                </pic:blipFill>
                <pic:spPr>
                  <a:xfrm>
                    <a:off x="0" y="0"/>
                    <a:ext cx="681990" cy="218440"/>
                  </a:xfrm>
                  <a:prstGeom prst="rect">
                    <a:avLst/>
                  </a:prstGeom>
                  <a:noFill/>
                  <a:ln w="9525">
                    <a:noFill/>
                  </a:ln>
                </pic:spPr>
              </pic:pic>
            </a:graphicData>
          </a:graphic>
        </wp:inline>
      </w:drawing>
    </w:r>
    <w:r>
      <w:rPr>
        <w:rFonts w:hint="eastAsia"/>
      </w:rPr>
      <w:t xml:space="preserve">             </w:t>
    </w:r>
    <w:r>
      <w:rPr>
        <w:rFonts w:hint="eastAsia"/>
        <w:lang w:val="en-US" w:eastAsia="zh-CN"/>
      </w:rPr>
      <w:t xml:space="preserve">     </w:t>
    </w:r>
    <w:r>
      <w:rPr>
        <w:rFonts w:hint="eastAsia"/>
        <w:sz w:val="21"/>
        <w:lang w:val="en-US" w:eastAsia="zh-CN"/>
      </w:rPr>
      <w:t>学生工作室</w:t>
    </w:r>
    <w:r>
      <w:rPr>
        <w:rFonts w:hint="eastAsia"/>
        <w:sz w:val="21"/>
      </w:rPr>
      <w:t>使用手册</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38E55D"/>
    <w:multiLevelType w:val="multilevel"/>
    <w:tmpl w:val="5A38E55D"/>
    <w:lvl w:ilvl="0" w:tentative="0">
      <w:start w:val="1"/>
      <w:numFmt w:val="decimal"/>
      <w:pStyle w:val="4"/>
      <w:lvlText w:val="%1"/>
      <w:lvlJc w:val="left"/>
      <w:pPr>
        <w:ind w:left="432" w:hanging="432"/>
      </w:pPr>
    </w:lvl>
    <w:lvl w:ilvl="1" w:tentative="0">
      <w:start w:val="1"/>
      <w:numFmt w:val="decimal"/>
      <w:pStyle w:val="5"/>
      <w:lvlText w:val="%1.%2"/>
      <w:lvlJc w:val="left"/>
      <w:pPr>
        <w:ind w:left="576" w:hanging="576"/>
      </w:pPr>
    </w:lvl>
    <w:lvl w:ilvl="2" w:tentative="0">
      <w:start w:val="1"/>
      <w:numFmt w:val="decimal"/>
      <w:pStyle w:val="6"/>
      <w:lvlText w:val="%1.%2.%3"/>
      <w:lvlJc w:val="left"/>
      <w:pPr>
        <w:ind w:left="720" w:hanging="720"/>
      </w:pPr>
    </w:lvl>
    <w:lvl w:ilvl="3" w:tentative="0">
      <w:start w:val="1"/>
      <w:numFmt w:val="decimal"/>
      <w:pStyle w:val="7"/>
      <w:lvlText w:val="%1.%2.%3.%4"/>
      <w:lvlJc w:val="left"/>
      <w:pPr>
        <w:ind w:left="864" w:hanging="864"/>
      </w:pPr>
    </w:lvl>
    <w:lvl w:ilvl="4" w:tentative="0">
      <w:start w:val="1"/>
      <w:numFmt w:val="decimal"/>
      <w:pStyle w:val="8"/>
      <w:lvlText w:val="%1.%2.%3.%4.%5"/>
      <w:lvlJc w:val="left"/>
      <w:pPr>
        <w:ind w:left="1008" w:hanging="1008"/>
      </w:pPr>
    </w:lvl>
    <w:lvl w:ilvl="5" w:tentative="0">
      <w:start w:val="1"/>
      <w:numFmt w:val="decimal"/>
      <w:pStyle w:val="9"/>
      <w:lvlText w:val="%1.%2.%3.%4.%5.%6"/>
      <w:lvlJc w:val="left"/>
      <w:pPr>
        <w:ind w:left="1152" w:hanging="1152"/>
      </w:pPr>
    </w:lvl>
    <w:lvl w:ilvl="6" w:tentative="0">
      <w:start w:val="1"/>
      <w:numFmt w:val="decimal"/>
      <w:pStyle w:val="10"/>
      <w:lvlText w:val="%1.%2.%3.%4.%5.%6.%7"/>
      <w:lvlJc w:val="left"/>
      <w:pPr>
        <w:ind w:left="1296" w:hanging="1296"/>
      </w:pPr>
    </w:lvl>
    <w:lvl w:ilvl="7" w:tentative="0">
      <w:start w:val="1"/>
      <w:numFmt w:val="decimal"/>
      <w:pStyle w:val="11"/>
      <w:lvlText w:val="%1.%2.%3.%4.%5.%6.%7.%8"/>
      <w:lvlJc w:val="left"/>
      <w:pPr>
        <w:ind w:left="1440" w:hanging="1440"/>
      </w:pPr>
    </w:lvl>
    <w:lvl w:ilvl="8" w:tentative="0">
      <w:start w:val="1"/>
      <w:numFmt w:val="decimal"/>
      <w:pStyle w:val="12"/>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OTQxYzhjODMyMDAzZmE0MDJkMWFkNmJlNDkwYTUifQ=="/>
  </w:docVars>
  <w:rsids>
    <w:rsidRoot w:val="00000000"/>
    <w:rsid w:val="00DA533C"/>
    <w:rsid w:val="01A651BD"/>
    <w:rsid w:val="02911851"/>
    <w:rsid w:val="02CF50BE"/>
    <w:rsid w:val="031C09C8"/>
    <w:rsid w:val="05660190"/>
    <w:rsid w:val="05A30245"/>
    <w:rsid w:val="06A94A68"/>
    <w:rsid w:val="08CD538B"/>
    <w:rsid w:val="09422F31"/>
    <w:rsid w:val="094B4B9B"/>
    <w:rsid w:val="0AA4427B"/>
    <w:rsid w:val="0B264B72"/>
    <w:rsid w:val="0B5141D0"/>
    <w:rsid w:val="0B733549"/>
    <w:rsid w:val="0B863867"/>
    <w:rsid w:val="0C21495A"/>
    <w:rsid w:val="0C31637C"/>
    <w:rsid w:val="0CBF9C6D"/>
    <w:rsid w:val="0D2B1799"/>
    <w:rsid w:val="0D6A0F04"/>
    <w:rsid w:val="0E2F73B3"/>
    <w:rsid w:val="0F2A6F6D"/>
    <w:rsid w:val="100A45A4"/>
    <w:rsid w:val="10560C67"/>
    <w:rsid w:val="137977C2"/>
    <w:rsid w:val="13AD522E"/>
    <w:rsid w:val="13FF274C"/>
    <w:rsid w:val="14806038"/>
    <w:rsid w:val="14CD7B51"/>
    <w:rsid w:val="151F5E16"/>
    <w:rsid w:val="15543500"/>
    <w:rsid w:val="15E63F1F"/>
    <w:rsid w:val="160716C3"/>
    <w:rsid w:val="174B46E4"/>
    <w:rsid w:val="17A25FA2"/>
    <w:rsid w:val="17AD7445"/>
    <w:rsid w:val="17CC5B02"/>
    <w:rsid w:val="19FD1DD6"/>
    <w:rsid w:val="1A0F3D20"/>
    <w:rsid w:val="1B895DFB"/>
    <w:rsid w:val="1C7B4336"/>
    <w:rsid w:val="1CC56B78"/>
    <w:rsid w:val="1D954A34"/>
    <w:rsid w:val="1FA50EF2"/>
    <w:rsid w:val="1FB26F19"/>
    <w:rsid w:val="20077537"/>
    <w:rsid w:val="205F444F"/>
    <w:rsid w:val="211B5CBD"/>
    <w:rsid w:val="213B5656"/>
    <w:rsid w:val="22C66603"/>
    <w:rsid w:val="23080A3D"/>
    <w:rsid w:val="236A0868"/>
    <w:rsid w:val="246A1225"/>
    <w:rsid w:val="24D46A8D"/>
    <w:rsid w:val="25F00A1E"/>
    <w:rsid w:val="2631518B"/>
    <w:rsid w:val="277AD608"/>
    <w:rsid w:val="2821434F"/>
    <w:rsid w:val="2924791E"/>
    <w:rsid w:val="29553CAC"/>
    <w:rsid w:val="2B540886"/>
    <w:rsid w:val="2C045A48"/>
    <w:rsid w:val="2C263AA8"/>
    <w:rsid w:val="2D986F78"/>
    <w:rsid w:val="2E076027"/>
    <w:rsid w:val="2EA70194"/>
    <w:rsid w:val="2ED14465"/>
    <w:rsid w:val="2F7075FF"/>
    <w:rsid w:val="2F725458"/>
    <w:rsid w:val="2FFB37F0"/>
    <w:rsid w:val="316F6579"/>
    <w:rsid w:val="33AD2C17"/>
    <w:rsid w:val="343D32BC"/>
    <w:rsid w:val="34577FE5"/>
    <w:rsid w:val="348D4565"/>
    <w:rsid w:val="34F939CF"/>
    <w:rsid w:val="36D764FF"/>
    <w:rsid w:val="3768269C"/>
    <w:rsid w:val="39E87280"/>
    <w:rsid w:val="3C863C6A"/>
    <w:rsid w:val="3DDD207A"/>
    <w:rsid w:val="3EA834A5"/>
    <w:rsid w:val="3EC0569A"/>
    <w:rsid w:val="3EEB2A8A"/>
    <w:rsid w:val="3FBE2447"/>
    <w:rsid w:val="3FBF2CCE"/>
    <w:rsid w:val="40C25B44"/>
    <w:rsid w:val="411169AE"/>
    <w:rsid w:val="412C79CA"/>
    <w:rsid w:val="41404DF6"/>
    <w:rsid w:val="42717D96"/>
    <w:rsid w:val="427541D1"/>
    <w:rsid w:val="430B6B9A"/>
    <w:rsid w:val="4333472A"/>
    <w:rsid w:val="438C5490"/>
    <w:rsid w:val="43A10479"/>
    <w:rsid w:val="443B4AC5"/>
    <w:rsid w:val="44422B4A"/>
    <w:rsid w:val="44762E5C"/>
    <w:rsid w:val="44771EAE"/>
    <w:rsid w:val="4690420E"/>
    <w:rsid w:val="481335CB"/>
    <w:rsid w:val="48DE1701"/>
    <w:rsid w:val="498150B5"/>
    <w:rsid w:val="4A0059A6"/>
    <w:rsid w:val="4BB9799A"/>
    <w:rsid w:val="4C6B0559"/>
    <w:rsid w:val="4FDB11FB"/>
    <w:rsid w:val="50152E99"/>
    <w:rsid w:val="505924C1"/>
    <w:rsid w:val="506E1D4E"/>
    <w:rsid w:val="518106EB"/>
    <w:rsid w:val="52485335"/>
    <w:rsid w:val="527309A1"/>
    <w:rsid w:val="53137701"/>
    <w:rsid w:val="54117F12"/>
    <w:rsid w:val="543A55EC"/>
    <w:rsid w:val="556A363A"/>
    <w:rsid w:val="55BD6B5A"/>
    <w:rsid w:val="55E24996"/>
    <w:rsid w:val="565B4E1B"/>
    <w:rsid w:val="56BC4FEA"/>
    <w:rsid w:val="59497278"/>
    <w:rsid w:val="5B6C1DA3"/>
    <w:rsid w:val="5C07720A"/>
    <w:rsid w:val="5C2369B7"/>
    <w:rsid w:val="5C2E69B2"/>
    <w:rsid w:val="5C896EE5"/>
    <w:rsid w:val="5CA92E7C"/>
    <w:rsid w:val="5DCB0537"/>
    <w:rsid w:val="5E426914"/>
    <w:rsid w:val="61F22588"/>
    <w:rsid w:val="62627F9B"/>
    <w:rsid w:val="62825795"/>
    <w:rsid w:val="62E4685F"/>
    <w:rsid w:val="635E446C"/>
    <w:rsid w:val="654C3024"/>
    <w:rsid w:val="68ED59C6"/>
    <w:rsid w:val="69153FC7"/>
    <w:rsid w:val="69190A93"/>
    <w:rsid w:val="694B1E95"/>
    <w:rsid w:val="69773AF5"/>
    <w:rsid w:val="6AF030AD"/>
    <w:rsid w:val="6C501F35"/>
    <w:rsid w:val="6EB07048"/>
    <w:rsid w:val="6F395113"/>
    <w:rsid w:val="710206E2"/>
    <w:rsid w:val="729E3F8F"/>
    <w:rsid w:val="72AF41BA"/>
    <w:rsid w:val="72F61114"/>
    <w:rsid w:val="73963C06"/>
    <w:rsid w:val="74C37CD5"/>
    <w:rsid w:val="758C36E2"/>
    <w:rsid w:val="77616BE2"/>
    <w:rsid w:val="780B3D29"/>
    <w:rsid w:val="79BF5139"/>
    <w:rsid w:val="7ADB6C24"/>
    <w:rsid w:val="7B885E6A"/>
    <w:rsid w:val="7D201F72"/>
    <w:rsid w:val="7D7A61B3"/>
    <w:rsid w:val="7E95028C"/>
    <w:rsid w:val="7EE24876"/>
    <w:rsid w:val="7F542B45"/>
    <w:rsid w:val="7F971944"/>
    <w:rsid w:val="7FF18952"/>
    <w:rsid w:val="8F2E9804"/>
    <w:rsid w:val="D6F9C0C8"/>
    <w:rsid w:val="FE7F36C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2" w:firstLineChars="200"/>
      <w:jc w:val="both"/>
    </w:pPr>
    <w:rPr>
      <w:rFonts w:asciiTheme="minorAscii" w:hAnsiTheme="minorAscii" w:eastAsiaTheme="minorEastAsia" w:cstheme="minorBidi"/>
      <w:kern w:val="2"/>
      <w:sz w:val="24"/>
      <w:szCs w:val="24"/>
      <w:lang w:val="en-US" w:eastAsia="zh-CN" w:bidi="ar-SA"/>
    </w:rPr>
  </w:style>
  <w:style w:type="paragraph" w:styleId="4">
    <w:name w:val="heading 1"/>
    <w:basedOn w:val="1"/>
    <w:next w:val="1"/>
    <w:qFormat/>
    <w:uiPriority w:val="0"/>
    <w:pPr>
      <w:keepNext/>
      <w:keepLines/>
      <w:numPr>
        <w:ilvl w:val="0"/>
        <w:numId w:val="1"/>
      </w:numPr>
      <w:spacing w:beforeLines="0" w:beforeAutospacing="0" w:afterLines="0" w:afterAutospacing="0" w:line="360" w:lineRule="auto"/>
      <w:ind w:left="432" w:hanging="432" w:firstLineChars="0"/>
      <w:outlineLvl w:val="0"/>
    </w:pPr>
    <w:rPr>
      <w:rFonts w:asciiTheme="minorAscii" w:hAnsiTheme="minorAscii"/>
      <w:b/>
      <w:kern w:val="44"/>
      <w:sz w:val="24"/>
    </w:rPr>
  </w:style>
  <w:style w:type="paragraph" w:styleId="5">
    <w:name w:val="heading 2"/>
    <w:basedOn w:val="1"/>
    <w:next w:val="1"/>
    <w:unhideWhenUsed/>
    <w:qFormat/>
    <w:uiPriority w:val="0"/>
    <w:pPr>
      <w:keepNext/>
      <w:keepLines/>
      <w:numPr>
        <w:ilvl w:val="1"/>
        <w:numId w:val="1"/>
      </w:numPr>
      <w:spacing w:beforeLines="0" w:beforeAutospacing="0" w:afterLines="0" w:afterAutospacing="0" w:line="360" w:lineRule="auto"/>
      <w:ind w:left="576" w:hanging="576" w:firstLineChars="0"/>
      <w:outlineLvl w:val="1"/>
    </w:pPr>
    <w:rPr>
      <w:rFonts w:ascii="Arial" w:hAnsi="Arial" w:eastAsia="宋体"/>
      <w:sz w:val="24"/>
    </w:rPr>
  </w:style>
  <w:style w:type="paragraph" w:styleId="6">
    <w:name w:val="heading 3"/>
    <w:basedOn w:val="1"/>
    <w:next w:val="1"/>
    <w:unhideWhenUsed/>
    <w:qFormat/>
    <w:uiPriority w:val="0"/>
    <w:pPr>
      <w:keepNext/>
      <w:keepLines/>
      <w:numPr>
        <w:ilvl w:val="2"/>
        <w:numId w:val="1"/>
      </w:numPr>
      <w:spacing w:beforeLines="0" w:beforeAutospacing="0" w:afterLines="0" w:afterAutospacing="0" w:line="360" w:lineRule="auto"/>
      <w:ind w:left="0" w:firstLine="0" w:firstLineChars="0"/>
      <w:outlineLvl w:val="2"/>
    </w:pPr>
    <w:rPr>
      <w:b/>
    </w:rPr>
  </w:style>
  <w:style w:type="paragraph" w:styleId="7">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8">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9">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2" w:hanging="1152" w:firstLineChars="0"/>
      <w:outlineLvl w:val="5"/>
    </w:pPr>
    <w:rPr>
      <w:rFonts w:ascii="Arial" w:hAnsi="Arial" w:eastAsia="黑体"/>
      <w:b/>
      <w:sz w:val="24"/>
    </w:rPr>
  </w:style>
  <w:style w:type="paragraph" w:styleId="10">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1">
    <w:name w:val="heading 8"/>
    <w:basedOn w:val="1"/>
    <w:next w:val="1"/>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2">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21">
    <w:name w:val="Default Paragraph Font"/>
    <w:link w:val="22"/>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afterLines="0" w:afterAutospacing="0"/>
    </w:pPr>
  </w:style>
  <w:style w:type="paragraph" w:styleId="13">
    <w:name w:val="caption"/>
    <w:basedOn w:val="1"/>
    <w:next w:val="1"/>
    <w:unhideWhenUsed/>
    <w:qFormat/>
    <w:uiPriority w:val="35"/>
    <w:rPr>
      <w:rFonts w:eastAsia="宋体" w:asciiTheme="majorHAnsi" w:hAnsiTheme="majorHAnsi" w:cstheme="majorBidi"/>
      <w:sz w:val="20"/>
      <w:szCs w:val="20"/>
    </w:rPr>
  </w:style>
  <w:style w:type="paragraph" w:styleId="14">
    <w:name w:val="toc 3"/>
    <w:basedOn w:val="1"/>
    <w:next w:val="1"/>
    <w:qFormat/>
    <w:uiPriority w:val="0"/>
    <w:pPr>
      <w:ind w:left="840" w:leftChars="400"/>
    </w:pPr>
  </w:style>
  <w:style w:type="paragraph" w:styleId="15">
    <w:name w:val="footer"/>
    <w:basedOn w:val="1"/>
    <w:qFormat/>
    <w:uiPriority w:val="0"/>
    <w:pPr>
      <w:tabs>
        <w:tab w:val="center" w:pos="4153"/>
        <w:tab w:val="right" w:pos="8306"/>
      </w:tabs>
      <w:snapToGrid w:val="0"/>
      <w:spacing w:line="240" w:lineRule="auto"/>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Normal (Web)"/>
    <w:basedOn w:val="1"/>
    <w:qFormat/>
    <w:uiPriority w:val="0"/>
    <w:pPr>
      <w:widowControl/>
      <w:spacing w:before="100" w:beforeAutospacing="1" w:after="100" w:afterAutospacing="1" w:line="240" w:lineRule="auto"/>
      <w:ind w:firstLine="0" w:firstLineChars="0"/>
      <w:jc w:val="left"/>
    </w:pPr>
    <w:rPr>
      <w:rFonts w:ascii="Times New Roman" w:hAnsi="Times New Roman" w:cs="Times New Roman"/>
      <w:kern w:val="0"/>
      <w:lang w:eastAsia="zh-CN"/>
    </w:rPr>
  </w:style>
  <w:style w:type="paragraph" w:customStyle="1" w:styleId="22">
    <w:name w:val=" Char Char Char Char Char Char1 Char"/>
    <w:basedOn w:val="1"/>
    <w:link w:val="21"/>
    <w:qFormat/>
    <w:uiPriority w:val="0"/>
    <w:pPr>
      <w:spacing w:after="160" w:afterLines="0" w:line="240" w:lineRule="exact"/>
    </w:pPr>
  </w:style>
  <w:style w:type="character" w:styleId="23">
    <w:name w:val="page number"/>
    <w:basedOn w:val="21"/>
    <w:qFormat/>
    <w:uiPriority w:val="0"/>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header" Target="header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whaty</dc:creator>
  <cp:lastModifiedBy>网梯-杨柳</cp:lastModifiedBy>
  <dcterms:modified xsi:type="dcterms:W3CDTF">2023-02-27T02:13:00Z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F64916662E0F469993E2EF16D575FDF9</vt:lpwstr>
  </property>
</Properties>
</file>