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附件 3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5" w:line="179" w:lineRule="auto"/>
        <w:ind w:left="232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帮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扶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案例信息报送体例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</w:t>
      </w:r>
      <w:r>
        <w:rPr>
          <w:rFonts w:ascii="黑体" w:hAnsi="黑体" w:eastAsia="黑体" w:cs="黑体"/>
          <w:spacing w:val="4"/>
          <w:sz w:val="31"/>
          <w:szCs w:val="31"/>
        </w:rPr>
        <w:t>、案例体例</w:t>
      </w:r>
    </w:p>
    <w:p>
      <w:pPr>
        <w:spacing w:before="204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6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一)标题</w:t>
      </w:r>
    </w:p>
    <w:p>
      <w:pPr>
        <w:spacing w:before="214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准确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生动展示服务乡村振兴的举措成效。</w:t>
      </w:r>
    </w:p>
    <w:p>
      <w:pPr>
        <w:spacing w:before="214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6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二)摘要</w:t>
      </w:r>
    </w:p>
    <w:p>
      <w:pPr>
        <w:spacing w:before="215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提纲挈领总结案例内容，</w:t>
      </w:r>
      <w:r>
        <w:rPr>
          <w:rFonts w:ascii="仿宋" w:hAnsi="仿宋" w:eastAsia="仿宋" w:cs="仿宋"/>
          <w:sz w:val="31"/>
          <w:szCs w:val="31"/>
        </w:rPr>
        <w:t>300 字左右。</w:t>
      </w:r>
    </w:p>
    <w:p>
      <w:pPr>
        <w:spacing w:before="215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6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三)背景</w:t>
      </w:r>
    </w:p>
    <w:p>
      <w:pPr>
        <w:spacing w:before="213" w:line="349" w:lineRule="auto"/>
        <w:ind w:left="13" w:right="82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介</w:t>
      </w:r>
      <w:r>
        <w:rPr>
          <w:rFonts w:ascii="仿宋" w:hAnsi="仿宋" w:eastAsia="仿宋" w:cs="仿宋"/>
          <w:spacing w:val="17"/>
          <w:sz w:val="31"/>
          <w:szCs w:val="31"/>
        </w:rPr>
        <w:t>绍</w:t>
      </w:r>
      <w:r>
        <w:rPr>
          <w:rFonts w:ascii="仿宋" w:hAnsi="仿宋" w:eastAsia="仿宋" w:cs="仿宋"/>
          <w:spacing w:val="11"/>
          <w:sz w:val="31"/>
          <w:szCs w:val="31"/>
        </w:rPr>
        <w:t>帮扶对象基本情况、资源禀赋和各省帮扶背景、特色优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势等，说明服务乡村振兴的工作起因、难点问题、预期目标等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23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0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(四)故事</w:t>
      </w:r>
    </w:p>
    <w:p>
      <w:pPr>
        <w:spacing w:before="218" w:line="349" w:lineRule="auto"/>
        <w:ind w:right="8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采</w:t>
      </w:r>
      <w:r>
        <w:rPr>
          <w:rFonts w:ascii="仿宋" w:hAnsi="仿宋" w:eastAsia="仿宋" w:cs="仿宋"/>
          <w:spacing w:val="13"/>
          <w:sz w:val="31"/>
          <w:szCs w:val="31"/>
        </w:rPr>
        <w:t>用</w:t>
      </w:r>
      <w:r>
        <w:rPr>
          <w:rFonts w:ascii="仿宋" w:hAnsi="仿宋" w:eastAsia="仿宋" w:cs="仿宋"/>
          <w:spacing w:val="11"/>
          <w:sz w:val="31"/>
          <w:szCs w:val="31"/>
        </w:rPr>
        <w:t>以小见大的手法，选取项目开展过程中有代表性的小故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事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通过细节描述和具体生动的情节，展开详细叙述，利用具体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事</w:t>
      </w:r>
      <w:r>
        <w:rPr>
          <w:rFonts w:ascii="仿宋" w:hAnsi="仿宋" w:eastAsia="仿宋" w:cs="仿宋"/>
          <w:spacing w:val="12"/>
          <w:sz w:val="31"/>
          <w:szCs w:val="31"/>
        </w:rPr>
        <w:t>例</w:t>
      </w:r>
      <w:r>
        <w:rPr>
          <w:rFonts w:ascii="仿宋" w:hAnsi="仿宋" w:eastAsia="仿宋" w:cs="仿宋"/>
          <w:spacing w:val="11"/>
          <w:sz w:val="31"/>
          <w:szCs w:val="31"/>
        </w:rPr>
        <w:t>彰显各省的付出和努力。事例可以是项目是如何确定的，在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过</w:t>
      </w:r>
      <w:r>
        <w:rPr>
          <w:rFonts w:ascii="仿宋" w:hAnsi="仿宋" w:eastAsia="仿宋" w:cs="仿宋"/>
          <w:spacing w:val="12"/>
          <w:sz w:val="31"/>
          <w:szCs w:val="31"/>
        </w:rPr>
        <w:t>程</w:t>
      </w:r>
      <w:r>
        <w:rPr>
          <w:rFonts w:ascii="仿宋" w:hAnsi="仿宋" w:eastAsia="仿宋" w:cs="仿宋"/>
          <w:spacing w:val="11"/>
          <w:sz w:val="31"/>
          <w:szCs w:val="31"/>
        </w:rPr>
        <w:t>中干部与村民、学校、企业等发生了什么互动，互动过程中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有</w:t>
      </w:r>
      <w:r>
        <w:rPr>
          <w:rFonts w:ascii="仿宋" w:hAnsi="仿宋" w:eastAsia="仿宋" w:cs="仿宋"/>
          <w:spacing w:val="12"/>
          <w:sz w:val="31"/>
          <w:szCs w:val="31"/>
        </w:rPr>
        <w:t>什</w:t>
      </w:r>
      <w:r>
        <w:rPr>
          <w:rFonts w:ascii="仿宋" w:hAnsi="仿宋" w:eastAsia="仿宋" w:cs="仿宋"/>
          <w:spacing w:val="11"/>
          <w:sz w:val="31"/>
          <w:szCs w:val="31"/>
        </w:rPr>
        <w:t>么摩擦以及是如何解决的，各方是如何构建和选择合适的项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方案等，可包含人物对话和心路历程等。</w:t>
      </w:r>
    </w:p>
    <w:p>
      <w:pPr>
        <w:spacing w:line="223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6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五)成效</w:t>
      </w:r>
    </w:p>
    <w:p>
      <w:pPr>
        <w:spacing w:before="213" w:line="359" w:lineRule="auto"/>
        <w:ind w:left="22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预期目标完成情况，</w:t>
      </w:r>
      <w:r>
        <w:rPr>
          <w:rFonts w:ascii="仿宋" w:hAnsi="仿宋" w:eastAsia="仿宋" w:cs="仿宋"/>
          <w:spacing w:val="2"/>
          <w:sz w:val="31"/>
          <w:szCs w:val="31"/>
        </w:rPr>
        <w:t>图文并茂展示工作成效，多用数据说话，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多</w:t>
      </w:r>
      <w:r>
        <w:rPr>
          <w:rFonts w:ascii="仿宋" w:hAnsi="仿宋" w:eastAsia="仿宋" w:cs="仿宋"/>
          <w:spacing w:val="18"/>
          <w:sz w:val="31"/>
          <w:szCs w:val="31"/>
        </w:rPr>
        <w:t>展</w:t>
      </w:r>
      <w:r>
        <w:rPr>
          <w:rFonts w:ascii="仿宋" w:hAnsi="仿宋" w:eastAsia="仿宋" w:cs="仿宋"/>
          <w:spacing w:val="10"/>
          <w:sz w:val="31"/>
          <w:szCs w:val="31"/>
        </w:rPr>
        <w:t>示推进过程中渐进式变化，充分反映服务乡村振兴带来的巨</w:t>
      </w:r>
    </w:p>
    <w:p>
      <w:pPr>
        <w:sectPr>
          <w:footerReference r:id="rId5" w:type="default"/>
          <w:pgSz w:w="11900" w:h="16838"/>
          <w:pgMar w:top="400" w:right="1269" w:bottom="1920" w:left="1548" w:header="0" w:footer="163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大变</w:t>
      </w:r>
      <w:r>
        <w:rPr>
          <w:rFonts w:ascii="仿宋" w:hAnsi="仿宋" w:eastAsia="仿宋" w:cs="仿宋"/>
          <w:sz w:val="31"/>
          <w:szCs w:val="31"/>
        </w:rPr>
        <w:t>化。</w:t>
      </w:r>
    </w:p>
    <w:p>
      <w:pPr>
        <w:spacing w:before="214" w:line="22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6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六)经验</w:t>
      </w:r>
    </w:p>
    <w:p>
      <w:r>
        <w:rPr>
          <w:rFonts w:ascii="仿宋" w:hAnsi="仿宋" w:eastAsia="仿宋" w:cs="仿宋"/>
          <w:spacing w:val="15"/>
          <w:sz w:val="31"/>
          <w:szCs w:val="31"/>
        </w:rPr>
        <w:t>与</w:t>
      </w:r>
      <w:r>
        <w:rPr>
          <w:rFonts w:ascii="仿宋" w:hAnsi="仿宋" w:eastAsia="仿宋" w:cs="仿宋"/>
          <w:spacing w:val="11"/>
          <w:sz w:val="31"/>
          <w:szCs w:val="31"/>
        </w:rPr>
        <w:t>案例故事互为补充，在实践的基础上梳理归纳服务乡村振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兴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实现路径、机制模式、经验建议等。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92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7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5D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2022-09-07T03:06:11Z</dcterms:created>
  <dc:creator>Administrator</dc:creator>
  <cp:lastModifiedBy>，，，</cp:lastModifiedBy>
  <dcterms:modified xsi:type="dcterms:W3CDTF">2022-09-07T03:06:28Z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1BBEB2A99B3D4B8A99F476C97A6AA3F6</vt:lpwstr>
  </property>
</Properties>
</file>