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4" w:lineRule="auto"/>
        <w:ind w:left="55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11"/>
          <w:sz w:val="36"/>
          <w:szCs w:val="36"/>
        </w:rPr>
        <w:t>附件2:</w:t>
      </w:r>
    </w:p>
    <w:p>
      <w:pPr>
        <w:spacing w:before="178" w:line="219" w:lineRule="auto"/>
        <w:ind w:left="14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安阳市“揭榜挂帅”重大创新需求申请表</w:t>
      </w:r>
    </w:p>
    <w:p>
      <w:pPr>
        <w:spacing w:before="200" w:line="224" w:lineRule="auto"/>
        <w:ind w:left="3855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3"/>
          <w:sz w:val="29"/>
          <w:szCs w:val="29"/>
        </w:rPr>
        <w:t>(成果转化类)</w:t>
      </w:r>
    </w:p>
    <w:p>
      <w:pPr>
        <w:spacing w:line="35" w:lineRule="exact"/>
      </w:pPr>
    </w:p>
    <w:tbl>
      <w:tblPr>
        <w:tblStyle w:val="4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340"/>
        <w:gridCol w:w="20"/>
        <w:gridCol w:w="1379"/>
        <w:gridCol w:w="1488"/>
        <w:gridCol w:w="120"/>
        <w:gridCol w:w="341"/>
        <w:gridCol w:w="1697"/>
        <w:gridCol w:w="2442"/>
        <w:gridCol w:w="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260" w:type="dxa"/>
            <w:gridSpan w:val="10"/>
            <w:vAlign w:val="top"/>
          </w:tcPr>
          <w:p>
            <w:pPr>
              <w:spacing w:before="214" w:line="219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一、发榜方单位信息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41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单位名称</w:t>
            </w:r>
          </w:p>
        </w:tc>
        <w:tc>
          <w:tcPr>
            <w:tcW w:w="334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4" w:line="561" w:lineRule="exact"/>
              <w:ind w:left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25"/>
                <w:sz w:val="23"/>
                <w:szCs w:val="23"/>
              </w:rPr>
              <w:t>统一社会</w:t>
            </w:r>
          </w:p>
          <w:p>
            <w:pPr>
              <w:spacing w:line="219" w:lineRule="auto"/>
              <w:ind w:left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信用代码</w:t>
            </w:r>
          </w:p>
        </w:tc>
        <w:tc>
          <w:tcPr>
            <w:tcW w:w="24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3" w:type="dxa"/>
            <w:vAlign w:val="top"/>
          </w:tcPr>
          <w:p>
            <w:pPr>
              <w:spacing w:before="221" w:line="219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单位类别</w:t>
            </w:r>
          </w:p>
        </w:tc>
        <w:tc>
          <w:tcPr>
            <w:tcW w:w="7847" w:type="dxa"/>
            <w:gridSpan w:val="9"/>
            <w:vAlign w:val="top"/>
          </w:tcPr>
          <w:p>
            <w:pPr>
              <w:spacing w:before="220" w:line="219" w:lineRule="auto"/>
              <w:ind w:left="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□高校□科研院所□新型研发机构□科技型企业□其他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13" w:type="dxa"/>
            <w:vAlign w:val="top"/>
          </w:tcPr>
          <w:p>
            <w:pPr>
              <w:spacing w:before="292" w:line="220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所在地区</w:t>
            </w:r>
          </w:p>
        </w:tc>
        <w:tc>
          <w:tcPr>
            <w:tcW w:w="7847" w:type="dxa"/>
            <w:gridSpan w:val="9"/>
            <w:vAlign w:val="top"/>
          </w:tcPr>
          <w:p>
            <w:pPr>
              <w:spacing w:before="281" w:line="219" w:lineRule="auto"/>
              <w:ind w:left="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□市内□市外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1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单位地址</w:t>
            </w:r>
          </w:p>
        </w:tc>
        <w:tc>
          <w:tcPr>
            <w:tcW w:w="334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7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邮编</w:t>
            </w:r>
          </w:p>
        </w:tc>
        <w:tc>
          <w:tcPr>
            <w:tcW w:w="24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3" w:type="dxa"/>
            <w:vAlign w:val="top"/>
          </w:tcPr>
          <w:p>
            <w:pPr>
              <w:spacing w:before="223" w:line="219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法定代表人</w:t>
            </w:r>
          </w:p>
        </w:tc>
        <w:tc>
          <w:tcPr>
            <w:tcW w:w="1739" w:type="dxa"/>
            <w:gridSpan w:val="3"/>
            <w:vAlign w:val="top"/>
          </w:tcPr>
          <w:p>
            <w:pPr>
              <w:spacing w:before="293" w:line="219" w:lineRule="auto"/>
              <w:ind w:left="6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spacing w:before="306" w:line="221" w:lineRule="auto"/>
              <w:ind w:left="7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电话</w:t>
            </w:r>
          </w:p>
        </w:tc>
        <w:tc>
          <w:tcPr>
            <w:tcW w:w="24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3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联系人</w:t>
            </w:r>
          </w:p>
        </w:tc>
        <w:tc>
          <w:tcPr>
            <w:tcW w:w="1739" w:type="dxa"/>
            <w:gridSpan w:val="3"/>
            <w:vAlign w:val="top"/>
          </w:tcPr>
          <w:p>
            <w:pPr>
              <w:spacing w:before="223" w:line="219" w:lineRule="auto"/>
              <w:ind w:left="6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spacing w:before="223" w:line="219" w:lineRule="auto"/>
              <w:ind w:left="7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24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gridSpan w:val="3"/>
            <w:vAlign w:val="top"/>
          </w:tcPr>
          <w:p>
            <w:pPr>
              <w:spacing w:before="292" w:line="219" w:lineRule="auto"/>
              <w:ind w:left="6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手机</w:t>
            </w: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spacing w:before="305" w:line="220" w:lineRule="auto"/>
              <w:ind w:left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电子邮箱</w:t>
            </w:r>
          </w:p>
        </w:tc>
        <w:tc>
          <w:tcPr>
            <w:tcW w:w="24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260" w:type="dxa"/>
            <w:gridSpan w:val="10"/>
            <w:vAlign w:val="top"/>
          </w:tcPr>
          <w:p>
            <w:pPr>
              <w:spacing w:before="224" w:line="219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二、发榜方成果信息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73" w:type="dxa"/>
            <w:gridSpan w:val="3"/>
            <w:vAlign w:val="top"/>
          </w:tcPr>
          <w:p>
            <w:pPr>
              <w:spacing w:before="226" w:line="220" w:lineRule="auto"/>
              <w:ind w:left="4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成果名称</w:t>
            </w:r>
          </w:p>
        </w:tc>
        <w:tc>
          <w:tcPr>
            <w:tcW w:w="748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73" w:type="dxa"/>
            <w:gridSpan w:val="3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4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所属领域</w:t>
            </w:r>
          </w:p>
        </w:tc>
        <w:tc>
          <w:tcPr>
            <w:tcW w:w="7487" w:type="dxa"/>
            <w:gridSpan w:val="7"/>
            <w:vAlign w:val="top"/>
          </w:tcPr>
          <w:p>
            <w:pPr>
              <w:spacing w:before="204" w:line="401" w:lineRule="exact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position w:val="13"/>
                <w:sz w:val="22"/>
                <w:szCs w:val="22"/>
              </w:rPr>
              <w:t>新一代信息技术□高端装备制造□新材料□新能源□新能源及网联汽车</w:t>
            </w:r>
          </w:p>
          <w:p>
            <w:pPr>
              <w:spacing w:line="227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生物医药□资源环境□现代农业□食品制造□公共安全□其他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773" w:type="dxa"/>
            <w:gridSpan w:val="3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4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成果水平</w:t>
            </w:r>
          </w:p>
        </w:tc>
        <w:tc>
          <w:tcPr>
            <w:tcW w:w="1379" w:type="dxa"/>
            <w:tcBorders>
              <w:right w:val="nil"/>
            </w:tcBorders>
            <w:vAlign w:val="top"/>
          </w:tcPr>
          <w:p>
            <w:pPr>
              <w:spacing w:before="216" w:line="410" w:lineRule="exact"/>
              <w:ind w:left="2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3"/>
                <w:szCs w:val="23"/>
              </w:rPr>
              <w:t>国际领先</w:t>
            </w:r>
          </w:p>
          <w:p>
            <w:pPr>
              <w:spacing w:line="219" w:lineRule="auto"/>
              <w:ind w:left="2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国际先进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spacing w:before="216" w:line="400" w:lineRule="exact"/>
              <w:ind w:left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3"/>
                <w:szCs w:val="23"/>
              </w:rPr>
              <w:t>□国内领先</w:t>
            </w:r>
          </w:p>
          <w:p>
            <w:pPr>
              <w:spacing w:line="219" w:lineRule="auto"/>
              <w:ind w:left="4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口国内先进</w:t>
            </w:r>
          </w:p>
        </w:tc>
        <w:tc>
          <w:tcPr>
            <w:tcW w:w="4159" w:type="dxa"/>
            <w:gridSpan w:val="3"/>
            <w:tcBorders>
              <w:left w:val="nil"/>
            </w:tcBorders>
            <w:vAlign w:val="top"/>
          </w:tcPr>
          <w:p>
            <w:pPr>
              <w:spacing w:before="216" w:line="219" w:lineRule="auto"/>
              <w:ind w:left="3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□省内领先</w:t>
            </w:r>
          </w:p>
          <w:p>
            <w:pPr>
              <w:spacing w:before="127" w:line="220" w:lineRule="auto"/>
              <w:ind w:left="3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73" w:type="dxa"/>
            <w:gridSpan w:val="3"/>
            <w:vAlign w:val="top"/>
          </w:tcPr>
          <w:p>
            <w:pPr>
              <w:spacing w:before="187" w:line="219" w:lineRule="auto"/>
              <w:ind w:left="4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技术来源</w:t>
            </w:r>
          </w:p>
        </w:tc>
        <w:tc>
          <w:tcPr>
            <w:tcW w:w="7487" w:type="dxa"/>
            <w:gridSpan w:val="7"/>
            <w:vAlign w:val="top"/>
          </w:tcPr>
          <w:p>
            <w:pPr>
              <w:spacing w:before="196" w:line="220" w:lineRule="auto"/>
              <w:ind w:left="2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国家科技计划</w:t>
            </w:r>
            <w:r>
              <w:rPr>
                <w:rFonts w:ascii="宋体" w:hAnsi="宋体" w:eastAsia="宋体" w:cs="宋体"/>
                <w:spacing w:val="10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□省重大科技项目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自主研发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73" w:type="dxa"/>
            <w:gridSpan w:val="3"/>
            <w:vAlign w:val="top"/>
          </w:tcPr>
          <w:p>
            <w:pPr>
              <w:spacing w:before="197" w:line="400" w:lineRule="exact"/>
              <w:ind w:lef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13"/>
                <w:sz w:val="22"/>
                <w:szCs w:val="22"/>
              </w:rPr>
              <w:t>计划类别、项目名</w:t>
            </w:r>
          </w:p>
          <w:p>
            <w:pPr>
              <w:spacing w:line="227" w:lineRule="auto"/>
              <w:ind w:left="4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称及编号</w:t>
            </w:r>
          </w:p>
        </w:tc>
        <w:tc>
          <w:tcPr>
            <w:tcW w:w="748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73" w:type="dxa"/>
            <w:gridSpan w:val="3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4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技术类型</w:t>
            </w:r>
          </w:p>
        </w:tc>
        <w:tc>
          <w:tcPr>
            <w:tcW w:w="7487" w:type="dxa"/>
            <w:gridSpan w:val="7"/>
            <w:vAlign w:val="top"/>
          </w:tcPr>
          <w:p>
            <w:pPr>
              <w:spacing w:before="227" w:line="219" w:lineRule="auto"/>
              <w:ind w:left="2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基础通用技术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□非对称技术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□前沿颠覆性技术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73" w:type="dxa"/>
            <w:gridSpan w:val="3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成果转化形式</w:t>
            </w:r>
          </w:p>
        </w:tc>
        <w:tc>
          <w:tcPr>
            <w:tcW w:w="7487" w:type="dxa"/>
            <w:gridSpan w:val="7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4" w:line="218" w:lineRule="auto"/>
              <w:ind w:left="2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技术转让□科技成果作价折算股权□其他协商方式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294" w:hRule="atLeast"/>
        </w:trPr>
        <w:tc>
          <w:tcPr>
            <w:tcW w:w="1753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预计成果价值(万</w:t>
            </w:r>
          </w:p>
          <w:p>
            <w:pPr>
              <w:spacing w:before="302" w:line="220" w:lineRule="auto"/>
              <w:ind w:left="6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元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)</w:t>
            </w:r>
          </w:p>
        </w:tc>
        <w:tc>
          <w:tcPr>
            <w:tcW w:w="748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99" w:hRule="atLeast"/>
        </w:trPr>
        <w:tc>
          <w:tcPr>
            <w:tcW w:w="9240" w:type="dxa"/>
            <w:gridSpan w:val="9"/>
            <w:vAlign w:val="top"/>
          </w:tcPr>
          <w:p>
            <w:pPr>
              <w:spacing w:before="230" w:line="474" w:lineRule="auto"/>
              <w:ind w:left="75" w:right="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1、拟转化成果简介(对现有成果进行描述，包括在成果研发所处阶段、国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内外所处水平、已突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破的关键核心(共性)技术、成果应用范围、市场应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用前景、预期经济社会效益等情况)(限</w:t>
            </w:r>
          </w:p>
          <w:p>
            <w:pPr>
              <w:spacing w:line="219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w w:val="110"/>
                <w:sz w:val="22"/>
                <w:szCs w:val="22"/>
              </w:rPr>
              <w:t>2000字)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788" w:hRule="atLeast"/>
        </w:trPr>
        <w:tc>
          <w:tcPr>
            <w:tcW w:w="9240" w:type="dxa"/>
            <w:gridSpan w:val="9"/>
            <w:vAlign w:val="top"/>
          </w:tcPr>
          <w:p>
            <w:pPr>
              <w:spacing w:before="234" w:line="219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2、现有转化基础条件(单位研发整体条件、成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果转化技术支撑队伍及等情况，限500字)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38" w:hRule="atLeast"/>
        </w:trPr>
        <w:tc>
          <w:tcPr>
            <w:tcW w:w="9240" w:type="dxa"/>
            <w:gridSpan w:val="9"/>
            <w:vAlign w:val="top"/>
          </w:tcPr>
          <w:p>
            <w:pPr>
              <w:spacing w:before="245" w:line="580" w:lineRule="exact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28"/>
                <w:sz w:val="22"/>
                <w:szCs w:val="22"/>
              </w:rPr>
              <w:t>3、对揭榜方要求(成果产业化须提供配套的资金、设施等基础条件及产权归属、利益分配等要</w:t>
            </w:r>
          </w:p>
          <w:p>
            <w:pPr>
              <w:spacing w:line="219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>求。限500字)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343" w:hRule="atLeast"/>
        </w:trPr>
        <w:tc>
          <w:tcPr>
            <w:tcW w:w="4640" w:type="dxa"/>
            <w:gridSpan w:val="5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所在单位意见：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(盖章)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313" w:lineRule="exact"/>
              <w:ind w:left="1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5"/>
                <w:position w:val="6"/>
                <w:sz w:val="22"/>
                <w:szCs w:val="22"/>
              </w:rPr>
              <w:t>经办人</w:t>
            </w:r>
            <w:r>
              <w:rPr>
                <w:rFonts w:ascii="宋体" w:hAnsi="宋体" w:eastAsia="宋体" w:cs="宋体"/>
                <w:spacing w:val="-51"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position w:val="6"/>
                <w:sz w:val="22"/>
                <w:szCs w:val="22"/>
              </w:rPr>
              <w:t>：</w:t>
            </w:r>
          </w:p>
          <w:p>
            <w:pPr>
              <w:spacing w:line="221" w:lineRule="auto"/>
              <w:ind w:left="1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间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：</w:t>
            </w:r>
          </w:p>
        </w:tc>
        <w:tc>
          <w:tcPr>
            <w:tcW w:w="4600" w:type="dxa"/>
            <w:gridSpan w:val="4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县(市)区科技部门：</w:t>
            </w: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(盖章)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323" w:lineRule="exact"/>
              <w:ind w:left="14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5"/>
                <w:position w:val="7"/>
                <w:sz w:val="22"/>
                <w:szCs w:val="22"/>
              </w:rPr>
              <w:t>经办人</w:t>
            </w:r>
            <w:r>
              <w:rPr>
                <w:rFonts w:ascii="宋体" w:hAnsi="宋体" w:eastAsia="宋体" w:cs="宋体"/>
                <w:spacing w:val="-51"/>
                <w:position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position w:val="7"/>
                <w:sz w:val="22"/>
                <w:szCs w:val="22"/>
              </w:rPr>
              <w:t>：</w:t>
            </w:r>
          </w:p>
          <w:p>
            <w:pPr>
              <w:spacing w:line="221" w:lineRule="auto"/>
              <w:ind w:left="14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间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：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78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1AC0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2023-03-13T09:48:56Z</dcterms:created>
  <dc:creator>Administrator</dc:creator>
  <cp:lastModifiedBy>，，，</cp:lastModifiedBy>
  <dcterms:modified xsi:type="dcterms:W3CDTF">2023-03-13T09:49:25Z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DA6CB747CD2F4157B33C752F8078F753</vt:lpwstr>
  </property>
</Properties>
</file>