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391A">
      <w:pPr>
        <w:spacing w:before="101" w:line="230" w:lineRule="auto"/>
        <w:ind w:left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附件2</w:t>
      </w:r>
    </w:p>
    <w:p w14:paraId="6DF67900">
      <w:pPr>
        <w:spacing w:before="114"/>
      </w:pPr>
    </w:p>
    <w:tbl>
      <w:tblPr>
        <w:tblStyle w:val="5"/>
        <w:tblW w:w="240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677"/>
      </w:tblGrid>
      <w:tr w14:paraId="01455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25" w:type="dxa"/>
            <w:tcBorders>
              <w:right w:val="single" w:color="000000" w:sz="4" w:space="0"/>
            </w:tcBorders>
            <w:vAlign w:val="top"/>
          </w:tcPr>
          <w:p w14:paraId="4EA7019D">
            <w:pPr>
              <w:spacing w:before="200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编号</w:t>
            </w:r>
          </w:p>
        </w:tc>
        <w:tc>
          <w:tcPr>
            <w:tcW w:w="1677" w:type="dxa"/>
            <w:tcBorders>
              <w:left w:val="single" w:color="000000" w:sz="4" w:space="0"/>
            </w:tcBorders>
            <w:vAlign w:val="top"/>
          </w:tcPr>
          <w:p w14:paraId="3AFF5665">
            <w:pPr>
              <w:rPr>
                <w:rFonts w:ascii="Arial"/>
                <w:sz w:val="21"/>
              </w:rPr>
            </w:pPr>
          </w:p>
        </w:tc>
      </w:tr>
    </w:tbl>
    <w:p w14:paraId="07A2446B">
      <w:pPr>
        <w:pStyle w:val="2"/>
        <w:spacing w:line="247" w:lineRule="auto"/>
      </w:pPr>
    </w:p>
    <w:p w14:paraId="1952E9C8">
      <w:pPr>
        <w:pStyle w:val="2"/>
        <w:spacing w:line="247" w:lineRule="auto"/>
      </w:pPr>
    </w:p>
    <w:p w14:paraId="4507191E">
      <w:pPr>
        <w:pStyle w:val="2"/>
        <w:spacing w:line="247" w:lineRule="auto"/>
      </w:pPr>
    </w:p>
    <w:p w14:paraId="37A558FF">
      <w:pPr>
        <w:pStyle w:val="2"/>
        <w:spacing w:line="247" w:lineRule="auto"/>
      </w:pPr>
    </w:p>
    <w:p w14:paraId="34C1915A">
      <w:pPr>
        <w:spacing w:before="169" w:line="221" w:lineRule="auto"/>
        <w:ind w:left="601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4"/>
          <w:sz w:val="52"/>
          <w:szCs w:val="52"/>
        </w:rPr>
        <w:t>河南省社科联</w:t>
      </w:r>
      <w:r>
        <w:rPr>
          <w:rFonts w:ascii="黑体" w:hAnsi="黑体" w:eastAsia="黑体" w:cs="黑体"/>
          <w:spacing w:val="-108"/>
          <w:sz w:val="52"/>
          <w:szCs w:val="5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52"/>
          <w:szCs w:val="52"/>
        </w:rPr>
        <w:t xml:space="preserve">2026 </w:t>
      </w:r>
      <w:r>
        <w:rPr>
          <w:rFonts w:ascii="黑体" w:hAnsi="黑体" w:eastAsia="黑体" w:cs="黑体"/>
          <w:spacing w:val="-4"/>
          <w:sz w:val="52"/>
          <w:szCs w:val="52"/>
        </w:rPr>
        <w:t>年度调研课题</w:t>
      </w:r>
    </w:p>
    <w:p w14:paraId="1B574C3B">
      <w:pPr>
        <w:spacing w:before="311" w:line="223" w:lineRule="auto"/>
        <w:ind w:left="2588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26"/>
          <w:sz w:val="52"/>
          <w:szCs w:val="52"/>
        </w:rPr>
        <w:t>申</w:t>
      </w:r>
      <w:r>
        <w:rPr>
          <w:rFonts w:ascii="黑体" w:hAnsi="黑体" w:eastAsia="黑体" w:cs="黑体"/>
          <w:spacing w:val="1"/>
          <w:sz w:val="52"/>
          <w:szCs w:val="52"/>
        </w:rPr>
        <w:t xml:space="preserve">    </w:t>
      </w:r>
      <w:r>
        <w:rPr>
          <w:rFonts w:ascii="黑体" w:hAnsi="黑体" w:eastAsia="黑体" w:cs="黑体"/>
          <w:spacing w:val="-26"/>
          <w:sz w:val="52"/>
          <w:szCs w:val="52"/>
        </w:rPr>
        <w:t>报</w:t>
      </w:r>
      <w:r>
        <w:rPr>
          <w:rFonts w:ascii="黑体" w:hAnsi="黑体" w:eastAsia="黑体" w:cs="黑体"/>
          <w:spacing w:val="6"/>
          <w:sz w:val="52"/>
          <w:szCs w:val="52"/>
        </w:rPr>
        <w:t xml:space="preserve">    </w:t>
      </w:r>
      <w:r>
        <w:rPr>
          <w:rFonts w:ascii="黑体" w:hAnsi="黑体" w:eastAsia="黑体" w:cs="黑体"/>
          <w:spacing w:val="-26"/>
          <w:sz w:val="52"/>
          <w:szCs w:val="52"/>
        </w:rPr>
        <w:t>表</w:t>
      </w:r>
    </w:p>
    <w:p w14:paraId="2D81F093">
      <w:pPr>
        <w:pStyle w:val="2"/>
        <w:spacing w:line="271" w:lineRule="auto"/>
      </w:pPr>
    </w:p>
    <w:p w14:paraId="6041D5D0">
      <w:pPr>
        <w:pStyle w:val="2"/>
        <w:spacing w:line="271" w:lineRule="auto"/>
      </w:pPr>
    </w:p>
    <w:p w14:paraId="320B1502">
      <w:pPr>
        <w:pStyle w:val="2"/>
        <w:spacing w:line="272" w:lineRule="auto"/>
      </w:pPr>
    </w:p>
    <w:p w14:paraId="61ED6551">
      <w:pPr>
        <w:pStyle w:val="2"/>
        <w:spacing w:line="272" w:lineRule="auto"/>
      </w:pPr>
    </w:p>
    <w:p w14:paraId="57EEED51">
      <w:pPr>
        <w:spacing w:before="101" w:line="221" w:lineRule="auto"/>
        <w:ind w:left="6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课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题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名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称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    </w:t>
      </w:r>
    </w:p>
    <w:p w14:paraId="1E4AAE79">
      <w:pPr>
        <w:pStyle w:val="2"/>
        <w:spacing w:line="461" w:lineRule="auto"/>
      </w:pPr>
    </w:p>
    <w:p w14:paraId="70B65C81">
      <w:pPr>
        <w:spacing w:before="102" w:line="220" w:lineRule="auto"/>
        <w:ind w:left="6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课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题</w:t>
      </w:r>
      <w:r>
        <w:rPr>
          <w:rFonts w:ascii="FangSong_GB2312" w:hAnsi="FangSong_GB2312" w:eastAsia="FangSong_GB2312" w:cs="FangSong_GB2312"/>
          <w:spacing w:val="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主</w:t>
      </w:r>
      <w:r>
        <w:rPr>
          <w:rFonts w:ascii="FangSong_GB2312" w:hAnsi="FangSong_GB2312" w:eastAsia="FangSong_GB2312" w:cs="FangSong_GB2312"/>
          <w:spacing w:val="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持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人</w:t>
      </w:r>
      <w:r>
        <w:rPr>
          <w:rFonts w:ascii="FangSong_GB2312" w:hAnsi="FangSong_GB2312" w:eastAsia="FangSong_GB2312" w:cs="FangSong_GB2312"/>
          <w:spacing w:val="-6"/>
          <w:sz w:val="31"/>
          <w:szCs w:val="31"/>
          <w:u w:val="single" w:color="auto"/>
        </w:rPr>
        <w:t xml:space="preserve">                                  </w:t>
      </w:r>
    </w:p>
    <w:p w14:paraId="4EFE33C3">
      <w:pPr>
        <w:pStyle w:val="2"/>
        <w:spacing w:line="462" w:lineRule="auto"/>
      </w:pPr>
    </w:p>
    <w:p w14:paraId="4915E934">
      <w:pPr>
        <w:spacing w:before="101" w:line="219" w:lineRule="auto"/>
        <w:ind w:left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主持人所在单位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    </w:t>
      </w:r>
    </w:p>
    <w:p w14:paraId="752341AC">
      <w:pPr>
        <w:pStyle w:val="2"/>
        <w:spacing w:line="464" w:lineRule="auto"/>
      </w:pPr>
    </w:p>
    <w:p w14:paraId="24BEFCA0">
      <w:pPr>
        <w:spacing w:before="101" w:line="222" w:lineRule="auto"/>
        <w:ind w:left="6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讯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地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址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      </w:t>
      </w:r>
    </w:p>
    <w:p w14:paraId="41268D8D">
      <w:pPr>
        <w:pStyle w:val="2"/>
        <w:spacing w:line="460" w:lineRule="auto"/>
      </w:pPr>
    </w:p>
    <w:p w14:paraId="245BB1B6">
      <w:pPr>
        <w:spacing w:before="101" w:line="221" w:lineRule="auto"/>
        <w:ind w:left="6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填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表</w:t>
      </w:r>
      <w:r>
        <w:rPr>
          <w:rFonts w:ascii="FangSong_GB2312" w:hAnsi="FangSong_GB2312" w:eastAsia="FangSong_GB2312" w:cs="FangSong_GB2312"/>
          <w:spacing w:val="39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期</w:t>
      </w:r>
      <w:r>
        <w:rPr>
          <w:rFonts w:ascii="FangSong_GB2312" w:hAnsi="FangSong_GB2312" w:eastAsia="FangSong_GB2312" w:cs="FangSong_GB2312"/>
          <w:spacing w:val="-11"/>
          <w:sz w:val="31"/>
          <w:szCs w:val="31"/>
          <w:u w:val="single" w:color="auto"/>
        </w:rPr>
        <w:t xml:space="preserve">                                   </w:t>
      </w:r>
    </w:p>
    <w:p w14:paraId="5B7A0BDD">
      <w:pPr>
        <w:pStyle w:val="2"/>
        <w:spacing w:line="278" w:lineRule="auto"/>
      </w:pPr>
    </w:p>
    <w:p w14:paraId="4821DADF">
      <w:pPr>
        <w:pStyle w:val="2"/>
        <w:spacing w:line="278" w:lineRule="auto"/>
      </w:pPr>
    </w:p>
    <w:p w14:paraId="5CD7A71E">
      <w:pPr>
        <w:pStyle w:val="2"/>
        <w:spacing w:line="278" w:lineRule="auto"/>
      </w:pPr>
    </w:p>
    <w:p w14:paraId="5CFC5071">
      <w:pPr>
        <w:pStyle w:val="2"/>
        <w:spacing w:line="278" w:lineRule="auto"/>
      </w:pPr>
    </w:p>
    <w:p w14:paraId="57B2C284">
      <w:pPr>
        <w:pStyle w:val="2"/>
        <w:spacing w:line="279" w:lineRule="auto"/>
      </w:pPr>
    </w:p>
    <w:p w14:paraId="50420E99">
      <w:pPr>
        <w:spacing w:before="101" w:line="219" w:lineRule="auto"/>
        <w:ind w:left="26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河南省社会科学界联合会</w:t>
      </w:r>
    </w:p>
    <w:p w14:paraId="48361B72">
      <w:pPr>
        <w:spacing w:before="257" w:line="220" w:lineRule="auto"/>
        <w:ind w:left="35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2026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1"/>
          <w:szCs w:val="31"/>
        </w:rPr>
        <w:t>月</w:t>
      </w:r>
    </w:p>
    <w:p w14:paraId="4300EAC2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5" w:type="default"/>
          <w:footerReference r:id="rId6" w:type="default"/>
          <w:pgSz w:w="11907" w:h="16840"/>
          <w:pgMar w:top="400" w:right="1786" w:bottom="1014" w:left="1559" w:header="0" w:footer="852" w:gutter="0"/>
          <w:cols w:space="720" w:num="1"/>
        </w:sectPr>
      </w:pPr>
    </w:p>
    <w:p w14:paraId="0E149900">
      <w:pPr>
        <w:pStyle w:val="2"/>
        <w:spacing w:line="259" w:lineRule="auto"/>
      </w:pPr>
    </w:p>
    <w:p w14:paraId="1041E9A4">
      <w:pPr>
        <w:pStyle w:val="2"/>
        <w:spacing w:line="260" w:lineRule="auto"/>
      </w:pPr>
    </w:p>
    <w:p w14:paraId="41714D30">
      <w:pPr>
        <w:pStyle w:val="2"/>
        <w:spacing w:line="260" w:lineRule="auto"/>
      </w:pPr>
    </w:p>
    <w:p w14:paraId="3FDFA8ED">
      <w:pPr>
        <w:pStyle w:val="2"/>
        <w:spacing w:line="260" w:lineRule="auto"/>
      </w:pPr>
    </w:p>
    <w:p w14:paraId="5AB71314">
      <w:pPr>
        <w:pStyle w:val="2"/>
        <w:spacing w:line="260" w:lineRule="auto"/>
      </w:pPr>
    </w:p>
    <w:p w14:paraId="6A33EE16">
      <w:pPr>
        <w:pStyle w:val="2"/>
        <w:spacing w:line="260" w:lineRule="auto"/>
      </w:pPr>
    </w:p>
    <w:p w14:paraId="27D28352">
      <w:pPr>
        <w:spacing w:before="158" w:line="233" w:lineRule="auto"/>
        <w:ind w:left="2632"/>
        <w:outlineLvl w:val="1"/>
        <w:rPr>
          <w:rFonts w:ascii="方正黑体_GBK" w:hAnsi="方正黑体_GBK" w:eastAsia="方正黑体_GBK" w:cs="方正黑体_GBK"/>
          <w:sz w:val="43"/>
          <w:szCs w:val="43"/>
        </w:rPr>
      </w:pPr>
      <w:r>
        <w:rPr>
          <w:rFonts w:ascii="方正黑体_GBK" w:hAnsi="方正黑体_GBK" w:eastAsia="方正黑体_GBK" w:cs="方正黑体_GBK"/>
          <w:b/>
          <w:bCs/>
          <w:spacing w:val="-10"/>
          <w:sz w:val="43"/>
          <w:szCs w:val="43"/>
        </w:rPr>
        <w:t>填</w:t>
      </w:r>
      <w:r>
        <w:rPr>
          <w:rFonts w:ascii="方正黑体_GBK" w:hAnsi="方正黑体_GBK" w:eastAsia="方正黑体_GBK" w:cs="方正黑体_GBK"/>
          <w:spacing w:val="33"/>
          <w:sz w:val="43"/>
          <w:szCs w:val="43"/>
        </w:rPr>
        <w:t xml:space="preserve">   </w:t>
      </w:r>
      <w:r>
        <w:rPr>
          <w:rFonts w:ascii="方正黑体_GBK" w:hAnsi="方正黑体_GBK" w:eastAsia="方正黑体_GBK" w:cs="方正黑体_GBK"/>
          <w:b/>
          <w:bCs/>
          <w:spacing w:val="-10"/>
          <w:sz w:val="43"/>
          <w:szCs w:val="43"/>
        </w:rPr>
        <w:t>表</w:t>
      </w:r>
      <w:r>
        <w:rPr>
          <w:rFonts w:ascii="方正黑体_GBK" w:hAnsi="方正黑体_GBK" w:eastAsia="方正黑体_GBK" w:cs="方正黑体_GBK"/>
          <w:spacing w:val="36"/>
          <w:sz w:val="43"/>
          <w:szCs w:val="43"/>
        </w:rPr>
        <w:t xml:space="preserve">   </w:t>
      </w:r>
      <w:r>
        <w:rPr>
          <w:rFonts w:ascii="方正黑体_GBK" w:hAnsi="方正黑体_GBK" w:eastAsia="方正黑体_GBK" w:cs="方正黑体_GBK"/>
          <w:b/>
          <w:bCs/>
          <w:spacing w:val="-10"/>
          <w:sz w:val="43"/>
          <w:szCs w:val="43"/>
        </w:rPr>
        <w:t>须</w:t>
      </w:r>
      <w:r>
        <w:rPr>
          <w:rFonts w:ascii="方正黑体_GBK" w:hAnsi="方正黑体_GBK" w:eastAsia="方正黑体_GBK" w:cs="方正黑体_GBK"/>
          <w:spacing w:val="33"/>
          <w:sz w:val="43"/>
          <w:szCs w:val="43"/>
        </w:rPr>
        <w:t xml:space="preserve">   </w:t>
      </w:r>
      <w:r>
        <w:rPr>
          <w:rFonts w:ascii="方正黑体_GBK" w:hAnsi="方正黑体_GBK" w:eastAsia="方正黑体_GBK" w:cs="方正黑体_GBK"/>
          <w:b/>
          <w:bCs/>
          <w:spacing w:val="-10"/>
          <w:sz w:val="43"/>
          <w:szCs w:val="43"/>
        </w:rPr>
        <w:t>知</w:t>
      </w:r>
    </w:p>
    <w:p w14:paraId="1882FD92">
      <w:pPr>
        <w:pStyle w:val="2"/>
        <w:spacing w:line="296" w:lineRule="auto"/>
      </w:pPr>
    </w:p>
    <w:p w14:paraId="11D70CCB">
      <w:pPr>
        <w:pStyle w:val="2"/>
        <w:spacing w:line="297" w:lineRule="auto"/>
      </w:pPr>
    </w:p>
    <w:p w14:paraId="4E2CA4CB">
      <w:pPr>
        <w:spacing w:before="113" w:line="289" w:lineRule="auto"/>
        <w:ind w:left="31" w:firstLine="65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一、</w:t>
      </w:r>
      <w:r>
        <w:rPr>
          <w:rFonts w:ascii="方正仿宋_GBK" w:hAnsi="方正仿宋_GBK" w:eastAsia="方正仿宋_GBK" w:cs="方正仿宋_GBK"/>
          <w:spacing w:val="-7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申报省社科联调研课题，要体现鲜明的问题导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向和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创新意识。本表所填各项内容语言应规范，所有引文、资料、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数据应注明出处。</w:t>
      </w:r>
    </w:p>
    <w:p w14:paraId="25D3B796">
      <w:pPr>
        <w:spacing w:before="161" w:line="297" w:lineRule="auto"/>
        <w:ind w:left="29" w:right="26" w:firstLine="616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二、课题申报人应严格依据课题指南所确定的选</w:t>
      </w:r>
      <w:r>
        <w:rPr>
          <w:rFonts w:ascii="方正仿宋_GBK" w:hAnsi="方正仿宋_GBK" w:eastAsia="方正仿宋_GBK" w:cs="方正仿宋_GBK"/>
          <w:sz w:val="31"/>
          <w:szCs w:val="31"/>
        </w:rPr>
        <w:t>题方向，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结合自身研究基础和学术专长，</w:t>
      </w:r>
      <w:r>
        <w:rPr>
          <w:rFonts w:ascii="方正仿宋_GBK" w:hAnsi="方正仿宋_GBK" w:eastAsia="方正仿宋_GBK" w:cs="方正仿宋_GBK"/>
          <w:spacing w:val="-4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自行拟定申报题</w:t>
      </w:r>
      <w:r>
        <w:rPr>
          <w:rFonts w:ascii="方正仿宋_GBK" w:hAnsi="方正仿宋_GBK" w:eastAsia="方正仿宋_GBK" w:cs="方正仿宋_GBK"/>
          <w:spacing w:val="-54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2"/>
          <w:sz w:val="31"/>
          <w:szCs w:val="31"/>
        </w:rPr>
        <w:t>目。严禁直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接使用指南原题进行申报。此外</w:t>
      </w:r>
      <w:r>
        <w:rPr>
          <w:rFonts w:ascii="方正仿宋_GBK" w:hAnsi="方正仿宋_GBK" w:eastAsia="方正仿宋_GBK" w:cs="方正仿宋_GBK"/>
          <w:spacing w:val="-6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，本次申报不接受自选方向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课题。</w:t>
      </w:r>
    </w:p>
    <w:p w14:paraId="72D9554E">
      <w:pPr>
        <w:spacing w:before="154" w:line="296" w:lineRule="auto"/>
        <w:ind w:left="31" w:right="34" w:firstLine="659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三、每项课题主持人限一名</w:t>
      </w:r>
      <w:r>
        <w:rPr>
          <w:rFonts w:ascii="方正仿宋_GBK" w:hAnsi="方正仿宋_GBK" w:eastAsia="方正仿宋_GBK" w:cs="方正仿宋_GBK"/>
          <w:spacing w:val="-7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；课题主持人应具有独立开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展研究和组织开展研究的能力，能够承担实质性研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究工作</w:t>
      </w:r>
      <w:r>
        <w:rPr>
          <w:rFonts w:ascii="方正仿宋_GBK" w:hAnsi="方正仿宋_GBK" w:eastAsia="方正仿宋_GBK" w:cs="方正仿宋_GBK"/>
          <w:spacing w:val="-8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；</w:t>
      </w:r>
      <w:r>
        <w:rPr>
          <w:rFonts w:ascii="方正仿宋_GBK" w:hAnsi="方正仿宋_GBK" w:eastAsia="方正仿宋_GBK" w:cs="方正仿宋_GBK"/>
          <w:sz w:val="31"/>
          <w:szCs w:val="31"/>
        </w:rPr>
        <w:t>具有中级以上职称。课题组成员不得超过五名（含主持人）。</w:t>
      </w:r>
      <w:r>
        <w:rPr>
          <w:rFonts w:ascii="方正仿宋_GBK" w:hAnsi="方正仿宋_GBK" w:eastAsia="方正仿宋_GBK" w:cs="方正仿宋_GBK"/>
          <w:spacing w:val="-3"/>
          <w:sz w:val="31"/>
          <w:szCs w:val="31"/>
        </w:rPr>
        <w:t>申报者限主持申报一项，可另参与一项。</w:t>
      </w:r>
    </w:p>
    <w:p w14:paraId="4C32CA1F">
      <w:pPr>
        <w:spacing w:before="163" w:line="276" w:lineRule="auto"/>
        <w:ind w:left="83" w:right="114" w:firstLine="58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-4"/>
          <w:sz w:val="31"/>
          <w:szCs w:val="31"/>
        </w:rPr>
        <w:t>四、凡未能按期完成上年度立项课题的申报人，不得主持</w:t>
      </w:r>
      <w:r>
        <w:rPr>
          <w:rFonts w:ascii="方正仿宋_GBK" w:hAnsi="方正仿宋_GBK" w:eastAsia="方正仿宋_GBK" w:cs="方正仿宋_GBK"/>
          <w:spacing w:val="-10"/>
          <w:sz w:val="31"/>
          <w:szCs w:val="31"/>
        </w:rPr>
        <w:t>申报本年度课题。</w:t>
      </w:r>
    </w:p>
    <w:p w14:paraId="71607F1F">
      <w:pPr>
        <w:spacing w:before="155" w:line="275" w:lineRule="auto"/>
        <w:ind w:left="38" w:right="114" w:firstLine="59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-6"/>
          <w:sz w:val="31"/>
          <w:szCs w:val="31"/>
        </w:rPr>
        <w:t>五、本申报表封面“编号”</w:t>
      </w:r>
      <w:r>
        <w:rPr>
          <w:rFonts w:ascii="方正仿宋_GBK" w:hAnsi="方正仿宋_GBK" w:eastAsia="方正仿宋_GBK" w:cs="方正仿宋_GBK"/>
          <w:spacing w:val="-99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6"/>
          <w:sz w:val="31"/>
          <w:szCs w:val="31"/>
        </w:rPr>
        <w:t>系指课题《指南》</w:t>
      </w:r>
      <w:r>
        <w:rPr>
          <w:rFonts w:ascii="方正仿宋_GBK" w:hAnsi="方正仿宋_GBK" w:eastAsia="方正仿宋_GBK" w:cs="方正仿宋_GBK"/>
          <w:spacing w:val="-83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6"/>
          <w:sz w:val="31"/>
          <w:szCs w:val="31"/>
        </w:rPr>
        <w:t>中的选题序</w:t>
      </w:r>
      <w:r>
        <w:rPr>
          <w:rFonts w:ascii="方正仿宋_GBK" w:hAnsi="方正仿宋_GBK" w:eastAsia="方正仿宋_GBK" w:cs="方正仿宋_GBK"/>
          <w:spacing w:val="-9"/>
          <w:sz w:val="31"/>
          <w:szCs w:val="31"/>
        </w:rPr>
        <w:t>号，</w:t>
      </w:r>
      <w:r>
        <w:rPr>
          <w:rFonts w:ascii="方正仿宋_GBK" w:hAnsi="方正仿宋_GBK" w:eastAsia="方正仿宋_GBK" w:cs="方正仿宋_GBK"/>
          <w:spacing w:val="-75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-9"/>
          <w:sz w:val="31"/>
          <w:szCs w:val="31"/>
        </w:rPr>
        <w:t>由申报者对应填写。</w:t>
      </w:r>
    </w:p>
    <w:p w14:paraId="49CA3052">
      <w:pPr>
        <w:spacing w:before="164" w:line="271" w:lineRule="auto"/>
        <w:ind w:left="44" w:right="126" w:firstLine="645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b/>
          <w:bCs/>
          <w:spacing w:val="2"/>
          <w:sz w:val="31"/>
          <w:szCs w:val="31"/>
        </w:rPr>
        <w:t>六、此表仅供提前熟悉填报内容使用</w:t>
      </w:r>
      <w:r>
        <w:rPr>
          <w:rFonts w:ascii="方正仿宋_GBK" w:hAnsi="方正仿宋_GBK" w:eastAsia="方正仿宋_GBK" w:cs="方正仿宋_GBK"/>
          <w:spacing w:val="-77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b/>
          <w:bCs/>
          <w:spacing w:val="2"/>
          <w:sz w:val="31"/>
          <w:szCs w:val="31"/>
        </w:rPr>
        <w:t>，正式申报时请登</w:t>
      </w:r>
      <w:r>
        <w:rPr>
          <w:rFonts w:ascii="方正仿宋_GBK" w:hAnsi="方正仿宋_GBK" w:eastAsia="方正仿宋_GBK" w:cs="方正仿宋_GBK"/>
          <w:b/>
          <w:bCs/>
          <w:spacing w:val="6"/>
          <w:sz w:val="31"/>
          <w:szCs w:val="31"/>
        </w:rPr>
        <w:t>录系统在线填写并提交，无需报送任何纸质材料。</w:t>
      </w:r>
    </w:p>
    <w:p w14:paraId="02137E5C">
      <w:pPr>
        <w:spacing w:line="271" w:lineRule="auto"/>
        <w:rPr>
          <w:rFonts w:ascii="方正仿宋_GBK" w:hAnsi="方正仿宋_GBK" w:eastAsia="方正仿宋_GBK" w:cs="方正仿宋_GBK"/>
          <w:sz w:val="31"/>
          <w:szCs w:val="31"/>
        </w:rPr>
        <w:sectPr>
          <w:pgSz w:w="11906" w:h="16839"/>
          <w:pgMar w:top="400" w:right="1675" w:bottom="400" w:left="1785" w:header="0" w:footer="0" w:gutter="0"/>
          <w:cols w:space="720" w:num="1"/>
        </w:sectPr>
      </w:pPr>
    </w:p>
    <w:p w14:paraId="66D67437">
      <w:pPr>
        <w:pStyle w:val="2"/>
        <w:spacing w:line="284" w:lineRule="auto"/>
      </w:pPr>
    </w:p>
    <w:p w14:paraId="13211785">
      <w:pPr>
        <w:pStyle w:val="2"/>
        <w:spacing w:line="285" w:lineRule="auto"/>
      </w:pPr>
    </w:p>
    <w:p w14:paraId="146D2738">
      <w:pPr>
        <w:pStyle w:val="2"/>
        <w:spacing w:line="285" w:lineRule="auto"/>
      </w:pPr>
    </w:p>
    <w:p w14:paraId="1ED24198">
      <w:pPr>
        <w:pStyle w:val="2"/>
        <w:spacing w:line="285" w:lineRule="auto"/>
      </w:pPr>
    </w:p>
    <w:p w14:paraId="06486B3C">
      <w:pPr>
        <w:spacing w:before="100" w:line="227" w:lineRule="auto"/>
        <w:ind w:left="287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一、简况</w:t>
      </w:r>
    </w:p>
    <w:p w14:paraId="7B4C3DD2">
      <w:pPr>
        <w:spacing w:before="82"/>
      </w:pPr>
    </w:p>
    <w:tbl>
      <w:tblPr>
        <w:tblStyle w:val="5"/>
        <w:tblW w:w="94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081"/>
        <w:gridCol w:w="719"/>
        <w:gridCol w:w="899"/>
        <w:gridCol w:w="539"/>
        <w:gridCol w:w="180"/>
        <w:gridCol w:w="539"/>
        <w:gridCol w:w="719"/>
        <w:gridCol w:w="539"/>
        <w:gridCol w:w="719"/>
        <w:gridCol w:w="540"/>
        <w:gridCol w:w="2345"/>
      </w:tblGrid>
      <w:tr w14:paraId="3B74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709" w:type="dxa"/>
            <w:gridSpan w:val="2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46E88169">
            <w:pPr>
              <w:pStyle w:val="6"/>
              <w:spacing w:line="284" w:lineRule="auto"/>
            </w:pPr>
          </w:p>
          <w:p w14:paraId="38C04ECB">
            <w:pPr>
              <w:spacing w:before="78" w:line="216" w:lineRule="auto"/>
              <w:ind w:left="3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4"/>
                <w:szCs w:val="24"/>
              </w:rPr>
              <w:t>课题名称</w:t>
            </w:r>
          </w:p>
        </w:tc>
        <w:tc>
          <w:tcPr>
            <w:tcW w:w="7738" w:type="dxa"/>
            <w:gridSpan w:val="10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19F56C18">
            <w:pPr>
              <w:pStyle w:val="6"/>
              <w:spacing w:line="284" w:lineRule="auto"/>
            </w:pPr>
          </w:p>
          <w:p w14:paraId="5E2E81DF">
            <w:pPr>
              <w:spacing w:before="78" w:line="214" w:lineRule="auto"/>
              <w:ind w:left="28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（不超过</w:t>
            </w:r>
            <w:r>
              <w:rPr>
                <w:rFonts w:ascii="FangSong_GB2312" w:hAnsi="FangSong_GB2312" w:eastAsia="FangSong_GB2312" w:cs="FangSong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26</w:t>
            </w:r>
            <w:r>
              <w:rPr>
                <w:rFonts w:ascii="FangSong_GB2312" w:hAnsi="FangSong_GB2312" w:eastAsia="FangSong_GB2312" w:cs="FangSong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字符）</w:t>
            </w:r>
          </w:p>
        </w:tc>
      </w:tr>
      <w:tr w14:paraId="4414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0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61BF9D0">
            <w:pPr>
              <w:pStyle w:val="6"/>
              <w:spacing w:line="264" w:lineRule="auto"/>
            </w:pPr>
          </w:p>
          <w:p w14:paraId="292B530B">
            <w:pPr>
              <w:spacing w:before="78" w:line="215" w:lineRule="auto"/>
              <w:ind w:left="2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4"/>
                <w:szCs w:val="24"/>
              </w:rPr>
              <w:t>主持人姓名</w:t>
            </w:r>
          </w:p>
        </w:tc>
        <w:tc>
          <w:tcPr>
            <w:tcW w:w="1618" w:type="dxa"/>
            <w:gridSpan w:val="2"/>
            <w:tcBorders>
              <w:left w:val="single" w:color="000000" w:sz="2" w:space="0"/>
            </w:tcBorders>
            <w:vAlign w:val="top"/>
          </w:tcPr>
          <w:p w14:paraId="5C28B0EE">
            <w:pPr>
              <w:pStyle w:val="6"/>
            </w:pPr>
          </w:p>
        </w:tc>
        <w:tc>
          <w:tcPr>
            <w:tcW w:w="719" w:type="dxa"/>
            <w:gridSpan w:val="2"/>
            <w:vAlign w:val="top"/>
          </w:tcPr>
          <w:p w14:paraId="2F793488">
            <w:pPr>
              <w:pStyle w:val="6"/>
              <w:spacing w:line="264" w:lineRule="auto"/>
            </w:pPr>
          </w:p>
          <w:p w14:paraId="065DE6CE">
            <w:pPr>
              <w:spacing w:before="78" w:line="214" w:lineRule="auto"/>
              <w:ind w:left="1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539" w:type="dxa"/>
            <w:vAlign w:val="top"/>
          </w:tcPr>
          <w:p w14:paraId="26ABD347">
            <w:pPr>
              <w:pStyle w:val="6"/>
            </w:pPr>
          </w:p>
        </w:tc>
        <w:tc>
          <w:tcPr>
            <w:tcW w:w="719" w:type="dxa"/>
            <w:vAlign w:val="top"/>
          </w:tcPr>
          <w:p w14:paraId="4BC4E0D9">
            <w:pPr>
              <w:pStyle w:val="6"/>
              <w:spacing w:line="264" w:lineRule="auto"/>
            </w:pPr>
          </w:p>
          <w:p w14:paraId="2827A393">
            <w:pPr>
              <w:spacing w:before="78" w:line="218" w:lineRule="auto"/>
              <w:ind w:left="1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539" w:type="dxa"/>
            <w:vAlign w:val="top"/>
          </w:tcPr>
          <w:p w14:paraId="6F8E1FB0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0E105EF3">
            <w:pPr>
              <w:pStyle w:val="6"/>
              <w:spacing w:line="265" w:lineRule="auto"/>
            </w:pPr>
          </w:p>
          <w:p w14:paraId="03C2A8EF">
            <w:pPr>
              <w:spacing w:before="78" w:line="216" w:lineRule="auto"/>
              <w:ind w:left="1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4"/>
                <w:szCs w:val="24"/>
              </w:rPr>
              <w:t>出生日期</w:t>
            </w:r>
          </w:p>
        </w:tc>
        <w:tc>
          <w:tcPr>
            <w:tcW w:w="2345" w:type="dxa"/>
            <w:tcBorders>
              <w:right w:val="single" w:color="000000" w:sz="2" w:space="0"/>
            </w:tcBorders>
            <w:vAlign w:val="top"/>
          </w:tcPr>
          <w:p w14:paraId="187167F5">
            <w:pPr>
              <w:pStyle w:val="6"/>
              <w:spacing w:line="264" w:lineRule="auto"/>
            </w:pPr>
          </w:p>
          <w:p w14:paraId="48A17A23">
            <w:pPr>
              <w:spacing w:before="78" w:line="215" w:lineRule="auto"/>
              <w:ind w:left="99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4"/>
                <w:szCs w:val="24"/>
              </w:rPr>
              <w:t>月</w:t>
            </w:r>
          </w:p>
        </w:tc>
      </w:tr>
      <w:tr w14:paraId="5A52D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70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4802465">
            <w:pPr>
              <w:pStyle w:val="6"/>
              <w:spacing w:line="260" w:lineRule="auto"/>
            </w:pPr>
          </w:p>
          <w:p w14:paraId="30B57EEE">
            <w:pPr>
              <w:spacing w:before="78" w:line="214" w:lineRule="auto"/>
              <w:ind w:left="5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4"/>
                <w:szCs w:val="24"/>
              </w:rPr>
              <w:t>职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4"/>
                <w:szCs w:val="24"/>
              </w:rPr>
              <w:t>务</w:t>
            </w:r>
          </w:p>
        </w:tc>
        <w:tc>
          <w:tcPr>
            <w:tcW w:w="1618" w:type="dxa"/>
            <w:gridSpan w:val="2"/>
            <w:tcBorders>
              <w:left w:val="single" w:color="000000" w:sz="2" w:space="0"/>
            </w:tcBorders>
            <w:vAlign w:val="top"/>
          </w:tcPr>
          <w:p w14:paraId="4AC11E83">
            <w:pPr>
              <w:pStyle w:val="6"/>
            </w:pPr>
          </w:p>
        </w:tc>
        <w:tc>
          <w:tcPr>
            <w:tcW w:w="1258" w:type="dxa"/>
            <w:gridSpan w:val="3"/>
            <w:tcBorders>
              <w:right w:val="single" w:color="000000" w:sz="2" w:space="0"/>
            </w:tcBorders>
            <w:vAlign w:val="top"/>
          </w:tcPr>
          <w:p w14:paraId="400E8E1E">
            <w:pPr>
              <w:pStyle w:val="6"/>
              <w:spacing w:line="261" w:lineRule="auto"/>
            </w:pPr>
          </w:p>
          <w:p w14:paraId="3576CEE8">
            <w:pPr>
              <w:spacing w:before="78" w:line="221" w:lineRule="auto"/>
              <w:ind w:left="2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4"/>
                <w:szCs w:val="24"/>
              </w:rPr>
              <w:t>职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4"/>
                <w:szCs w:val="24"/>
              </w:rPr>
              <w:t>称</w:t>
            </w:r>
          </w:p>
        </w:tc>
        <w:tc>
          <w:tcPr>
            <w:tcW w:w="1258" w:type="dxa"/>
            <w:gridSpan w:val="2"/>
            <w:tcBorders>
              <w:left w:val="single" w:color="000000" w:sz="2" w:space="0"/>
            </w:tcBorders>
            <w:vAlign w:val="top"/>
          </w:tcPr>
          <w:p w14:paraId="4DB77117">
            <w:pPr>
              <w:pStyle w:val="6"/>
            </w:pPr>
          </w:p>
        </w:tc>
        <w:tc>
          <w:tcPr>
            <w:tcW w:w="1259" w:type="dxa"/>
            <w:gridSpan w:val="2"/>
            <w:tcBorders>
              <w:right w:val="single" w:color="000000" w:sz="2" w:space="0"/>
            </w:tcBorders>
            <w:vAlign w:val="top"/>
          </w:tcPr>
          <w:p w14:paraId="1C0A21A9">
            <w:pPr>
              <w:pStyle w:val="6"/>
              <w:spacing w:line="261" w:lineRule="auto"/>
            </w:pPr>
          </w:p>
          <w:p w14:paraId="6BF3A158">
            <w:pPr>
              <w:spacing w:before="78" w:line="214" w:lineRule="auto"/>
              <w:ind w:left="1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4"/>
                <w:szCs w:val="24"/>
              </w:rPr>
              <w:t>研究专长</w:t>
            </w:r>
          </w:p>
        </w:tc>
        <w:tc>
          <w:tcPr>
            <w:tcW w:w="234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B0B8BE">
            <w:pPr>
              <w:pStyle w:val="6"/>
            </w:pPr>
          </w:p>
        </w:tc>
      </w:tr>
      <w:tr w14:paraId="7A261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70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A2F324A">
            <w:pPr>
              <w:pStyle w:val="6"/>
              <w:spacing w:line="265" w:lineRule="auto"/>
            </w:pPr>
          </w:p>
          <w:p w14:paraId="131357EE">
            <w:pPr>
              <w:spacing w:before="78" w:line="216" w:lineRule="auto"/>
              <w:ind w:left="3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4"/>
                <w:szCs w:val="24"/>
              </w:rPr>
              <w:t>最后学历</w:t>
            </w:r>
          </w:p>
        </w:tc>
        <w:tc>
          <w:tcPr>
            <w:tcW w:w="2876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EFE9434">
            <w:pPr>
              <w:pStyle w:val="6"/>
            </w:pPr>
          </w:p>
        </w:tc>
        <w:tc>
          <w:tcPr>
            <w:tcW w:w="1258" w:type="dxa"/>
            <w:gridSpan w:val="2"/>
            <w:tcBorders>
              <w:left w:val="single" w:color="000000" w:sz="2" w:space="0"/>
            </w:tcBorders>
            <w:vAlign w:val="top"/>
          </w:tcPr>
          <w:p w14:paraId="2A0FF33B">
            <w:pPr>
              <w:pStyle w:val="6"/>
              <w:spacing w:line="264" w:lineRule="auto"/>
            </w:pPr>
          </w:p>
          <w:p w14:paraId="339D8CDA">
            <w:pPr>
              <w:spacing w:before="78" w:line="214" w:lineRule="auto"/>
              <w:ind w:left="16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4"/>
                <w:szCs w:val="24"/>
              </w:rPr>
              <w:t>最后学位</w:t>
            </w:r>
          </w:p>
        </w:tc>
        <w:tc>
          <w:tcPr>
            <w:tcW w:w="3604" w:type="dxa"/>
            <w:gridSpan w:val="3"/>
            <w:tcBorders>
              <w:right w:val="single" w:color="000000" w:sz="2" w:space="0"/>
            </w:tcBorders>
            <w:vAlign w:val="top"/>
          </w:tcPr>
          <w:p w14:paraId="7F1DE356">
            <w:pPr>
              <w:pStyle w:val="6"/>
            </w:pPr>
          </w:p>
        </w:tc>
      </w:tr>
      <w:tr w14:paraId="6E08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70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0785233">
            <w:pPr>
              <w:pStyle w:val="6"/>
              <w:spacing w:line="388" w:lineRule="auto"/>
            </w:pPr>
          </w:p>
          <w:p w14:paraId="1636FACA">
            <w:pPr>
              <w:spacing w:before="78" w:line="214" w:lineRule="auto"/>
              <w:ind w:left="3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4134" w:type="dxa"/>
            <w:gridSpan w:val="7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64A1713">
            <w:pPr>
              <w:pStyle w:val="6"/>
            </w:pPr>
          </w:p>
        </w:tc>
        <w:tc>
          <w:tcPr>
            <w:tcW w:w="71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E603798">
            <w:pPr>
              <w:pStyle w:val="6"/>
              <w:spacing w:line="389" w:lineRule="auto"/>
            </w:pPr>
          </w:p>
          <w:p w14:paraId="14C67778">
            <w:pPr>
              <w:spacing w:before="78" w:line="219" w:lineRule="auto"/>
              <w:ind w:left="1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2"/>
                <w:sz w:val="24"/>
                <w:szCs w:val="24"/>
              </w:rPr>
              <w:t>电话</w:t>
            </w:r>
          </w:p>
        </w:tc>
        <w:tc>
          <w:tcPr>
            <w:tcW w:w="2885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8C76205">
            <w:pPr>
              <w:pStyle w:val="6"/>
            </w:pPr>
          </w:p>
        </w:tc>
      </w:tr>
      <w:tr w14:paraId="7FD1F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70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206672B">
            <w:pPr>
              <w:pStyle w:val="6"/>
              <w:spacing w:line="267" w:lineRule="auto"/>
            </w:pPr>
          </w:p>
          <w:p w14:paraId="72339287">
            <w:pPr>
              <w:spacing w:before="78" w:line="216" w:lineRule="auto"/>
              <w:ind w:left="3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4134" w:type="dxa"/>
            <w:gridSpan w:val="7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05E8989">
            <w:pPr>
              <w:pStyle w:val="6"/>
            </w:pPr>
          </w:p>
        </w:tc>
        <w:tc>
          <w:tcPr>
            <w:tcW w:w="71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6F9C36D">
            <w:pPr>
              <w:pStyle w:val="6"/>
              <w:spacing w:line="266" w:lineRule="auto"/>
            </w:pPr>
          </w:p>
          <w:p w14:paraId="1DD1348E">
            <w:pPr>
              <w:spacing w:before="78" w:line="214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4"/>
                <w:szCs w:val="24"/>
              </w:rPr>
              <w:t>邮编</w:t>
            </w:r>
          </w:p>
        </w:tc>
        <w:tc>
          <w:tcPr>
            <w:tcW w:w="2885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CFB6D2A">
            <w:pPr>
              <w:pStyle w:val="6"/>
            </w:pPr>
          </w:p>
        </w:tc>
      </w:tr>
      <w:tr w14:paraId="56DA3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28" w:type="dxa"/>
            <w:vMerge w:val="restart"/>
            <w:tcBorders>
              <w:left w:val="single" w:color="000000" w:sz="2" w:space="0"/>
              <w:bottom w:val="nil"/>
            </w:tcBorders>
            <w:textDirection w:val="tbRlV"/>
            <w:vAlign w:val="top"/>
          </w:tcPr>
          <w:p w14:paraId="1E706F62">
            <w:pPr>
              <w:spacing w:before="273" w:line="206" w:lineRule="auto"/>
              <w:ind w:left="24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5"/>
                <w:sz w:val="24"/>
                <w:szCs w:val="24"/>
              </w:rPr>
              <w:t>课题组成员</w:t>
            </w:r>
          </w:p>
        </w:tc>
        <w:tc>
          <w:tcPr>
            <w:tcW w:w="1081" w:type="dxa"/>
            <w:vAlign w:val="top"/>
          </w:tcPr>
          <w:p w14:paraId="53C15C6D">
            <w:pPr>
              <w:pStyle w:val="6"/>
              <w:spacing w:line="280" w:lineRule="auto"/>
            </w:pPr>
          </w:p>
          <w:p w14:paraId="3FD06329">
            <w:pPr>
              <w:spacing w:before="78" w:line="216" w:lineRule="auto"/>
              <w:ind w:left="29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19" w:type="dxa"/>
            <w:vAlign w:val="top"/>
          </w:tcPr>
          <w:p w14:paraId="1BC8FEDE">
            <w:pPr>
              <w:pStyle w:val="6"/>
              <w:spacing w:line="280" w:lineRule="auto"/>
            </w:pPr>
          </w:p>
          <w:p w14:paraId="3700F58E">
            <w:pPr>
              <w:spacing w:before="78" w:line="214" w:lineRule="auto"/>
              <w:ind w:left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438" w:type="dxa"/>
            <w:gridSpan w:val="2"/>
            <w:vAlign w:val="top"/>
          </w:tcPr>
          <w:p w14:paraId="021CD560">
            <w:pPr>
              <w:pStyle w:val="6"/>
              <w:spacing w:line="280" w:lineRule="auto"/>
            </w:pPr>
          </w:p>
          <w:p w14:paraId="48FDC785">
            <w:pPr>
              <w:spacing w:before="78" w:line="215" w:lineRule="auto"/>
              <w:ind w:left="2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4"/>
                <w:szCs w:val="24"/>
              </w:rPr>
              <w:t>出生年月</w:t>
            </w:r>
          </w:p>
        </w:tc>
        <w:tc>
          <w:tcPr>
            <w:tcW w:w="1977" w:type="dxa"/>
            <w:gridSpan w:val="4"/>
            <w:vAlign w:val="top"/>
          </w:tcPr>
          <w:p w14:paraId="3C13C075">
            <w:pPr>
              <w:pStyle w:val="6"/>
              <w:spacing w:line="281" w:lineRule="auto"/>
            </w:pPr>
          </w:p>
          <w:p w14:paraId="019A6F3C">
            <w:pPr>
              <w:spacing w:before="78" w:line="221" w:lineRule="auto"/>
              <w:ind w:left="7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4"/>
                <w:szCs w:val="24"/>
              </w:rPr>
              <w:t>职</w:t>
            </w:r>
            <w:r>
              <w:rPr>
                <w:rFonts w:ascii="FangSong_GB2312" w:hAnsi="FangSong_GB2312" w:eastAsia="FangSong_GB2312" w:cs="FangSong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4"/>
                <w:szCs w:val="24"/>
              </w:rPr>
              <w:t>称</w:t>
            </w:r>
          </w:p>
        </w:tc>
        <w:tc>
          <w:tcPr>
            <w:tcW w:w="3604" w:type="dxa"/>
            <w:gridSpan w:val="3"/>
            <w:tcBorders>
              <w:right w:val="single" w:color="000000" w:sz="2" w:space="0"/>
            </w:tcBorders>
            <w:vAlign w:val="top"/>
          </w:tcPr>
          <w:p w14:paraId="4B2795EA">
            <w:pPr>
              <w:pStyle w:val="6"/>
              <w:spacing w:line="280" w:lineRule="auto"/>
            </w:pPr>
          </w:p>
          <w:p w14:paraId="64171A0B">
            <w:pPr>
              <w:spacing w:before="78" w:line="214" w:lineRule="auto"/>
              <w:ind w:left="9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4"/>
                <w:szCs w:val="24"/>
              </w:rPr>
              <w:t>工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4"/>
                <w:szCs w:val="24"/>
              </w:rPr>
              <w:t>作</w:t>
            </w:r>
            <w:r>
              <w:rPr>
                <w:rFonts w:ascii="FangSong_GB2312" w:hAnsi="FangSong_GB2312" w:eastAsia="FangSong_GB2312" w:cs="FangSong_GB2312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4"/>
                <w:szCs w:val="24"/>
              </w:rPr>
              <w:t>单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4"/>
                <w:szCs w:val="24"/>
              </w:rPr>
              <w:t>位</w:t>
            </w:r>
          </w:p>
        </w:tc>
      </w:tr>
      <w:tr w14:paraId="75045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232AE9EB">
            <w:pPr>
              <w:pStyle w:val="6"/>
            </w:pPr>
          </w:p>
        </w:tc>
        <w:tc>
          <w:tcPr>
            <w:tcW w:w="1081" w:type="dxa"/>
            <w:vAlign w:val="top"/>
          </w:tcPr>
          <w:p w14:paraId="1F71DEE9">
            <w:pPr>
              <w:pStyle w:val="6"/>
            </w:pPr>
          </w:p>
        </w:tc>
        <w:tc>
          <w:tcPr>
            <w:tcW w:w="719" w:type="dxa"/>
            <w:vAlign w:val="top"/>
          </w:tcPr>
          <w:p w14:paraId="3DED5C20">
            <w:pPr>
              <w:pStyle w:val="6"/>
            </w:pPr>
          </w:p>
        </w:tc>
        <w:tc>
          <w:tcPr>
            <w:tcW w:w="1438" w:type="dxa"/>
            <w:gridSpan w:val="2"/>
            <w:vAlign w:val="top"/>
          </w:tcPr>
          <w:p w14:paraId="2CFE8D4B">
            <w:pPr>
              <w:pStyle w:val="6"/>
            </w:pPr>
          </w:p>
        </w:tc>
        <w:tc>
          <w:tcPr>
            <w:tcW w:w="1977" w:type="dxa"/>
            <w:gridSpan w:val="4"/>
            <w:vAlign w:val="top"/>
          </w:tcPr>
          <w:p w14:paraId="77610EB2">
            <w:pPr>
              <w:pStyle w:val="6"/>
            </w:pPr>
          </w:p>
        </w:tc>
        <w:tc>
          <w:tcPr>
            <w:tcW w:w="3604" w:type="dxa"/>
            <w:gridSpan w:val="3"/>
            <w:tcBorders>
              <w:right w:val="single" w:color="000000" w:sz="2" w:space="0"/>
            </w:tcBorders>
            <w:vAlign w:val="top"/>
          </w:tcPr>
          <w:p w14:paraId="4970090A">
            <w:pPr>
              <w:pStyle w:val="6"/>
            </w:pPr>
          </w:p>
        </w:tc>
      </w:tr>
      <w:tr w14:paraId="1B3E7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49E25030">
            <w:pPr>
              <w:pStyle w:val="6"/>
            </w:pPr>
          </w:p>
        </w:tc>
        <w:tc>
          <w:tcPr>
            <w:tcW w:w="1081" w:type="dxa"/>
            <w:vAlign w:val="top"/>
          </w:tcPr>
          <w:p w14:paraId="6124C947">
            <w:pPr>
              <w:pStyle w:val="6"/>
            </w:pPr>
          </w:p>
        </w:tc>
        <w:tc>
          <w:tcPr>
            <w:tcW w:w="719" w:type="dxa"/>
            <w:vAlign w:val="top"/>
          </w:tcPr>
          <w:p w14:paraId="60362987">
            <w:pPr>
              <w:pStyle w:val="6"/>
            </w:pPr>
          </w:p>
        </w:tc>
        <w:tc>
          <w:tcPr>
            <w:tcW w:w="1438" w:type="dxa"/>
            <w:gridSpan w:val="2"/>
            <w:vAlign w:val="top"/>
          </w:tcPr>
          <w:p w14:paraId="603F4A28">
            <w:pPr>
              <w:pStyle w:val="6"/>
            </w:pPr>
          </w:p>
        </w:tc>
        <w:tc>
          <w:tcPr>
            <w:tcW w:w="1977" w:type="dxa"/>
            <w:gridSpan w:val="4"/>
            <w:vAlign w:val="top"/>
          </w:tcPr>
          <w:p w14:paraId="39A0D87A">
            <w:pPr>
              <w:pStyle w:val="6"/>
            </w:pPr>
          </w:p>
        </w:tc>
        <w:tc>
          <w:tcPr>
            <w:tcW w:w="3604" w:type="dxa"/>
            <w:gridSpan w:val="3"/>
            <w:tcBorders>
              <w:right w:val="single" w:color="000000" w:sz="2" w:space="0"/>
            </w:tcBorders>
            <w:vAlign w:val="top"/>
          </w:tcPr>
          <w:p w14:paraId="704F295E">
            <w:pPr>
              <w:pStyle w:val="6"/>
            </w:pPr>
          </w:p>
        </w:tc>
      </w:tr>
      <w:tr w14:paraId="4657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2" w:space="0"/>
              <w:bottom w:val="nil"/>
            </w:tcBorders>
            <w:textDirection w:val="tbRlV"/>
            <w:vAlign w:val="top"/>
          </w:tcPr>
          <w:p w14:paraId="09EB6180">
            <w:pPr>
              <w:pStyle w:val="6"/>
            </w:pPr>
          </w:p>
        </w:tc>
        <w:tc>
          <w:tcPr>
            <w:tcW w:w="1081" w:type="dxa"/>
            <w:vAlign w:val="top"/>
          </w:tcPr>
          <w:p w14:paraId="78BDA70B">
            <w:pPr>
              <w:pStyle w:val="6"/>
            </w:pPr>
          </w:p>
        </w:tc>
        <w:tc>
          <w:tcPr>
            <w:tcW w:w="719" w:type="dxa"/>
            <w:vAlign w:val="top"/>
          </w:tcPr>
          <w:p w14:paraId="0B65BE80">
            <w:pPr>
              <w:pStyle w:val="6"/>
            </w:pPr>
          </w:p>
        </w:tc>
        <w:tc>
          <w:tcPr>
            <w:tcW w:w="1438" w:type="dxa"/>
            <w:gridSpan w:val="2"/>
            <w:vAlign w:val="top"/>
          </w:tcPr>
          <w:p w14:paraId="5B3102DB">
            <w:pPr>
              <w:pStyle w:val="6"/>
            </w:pPr>
          </w:p>
        </w:tc>
        <w:tc>
          <w:tcPr>
            <w:tcW w:w="1977" w:type="dxa"/>
            <w:gridSpan w:val="4"/>
            <w:vAlign w:val="top"/>
          </w:tcPr>
          <w:p w14:paraId="74C2E83D">
            <w:pPr>
              <w:pStyle w:val="6"/>
            </w:pPr>
          </w:p>
        </w:tc>
        <w:tc>
          <w:tcPr>
            <w:tcW w:w="3604" w:type="dxa"/>
            <w:gridSpan w:val="3"/>
            <w:tcBorders>
              <w:right w:val="single" w:color="000000" w:sz="2" w:space="0"/>
            </w:tcBorders>
            <w:vAlign w:val="top"/>
          </w:tcPr>
          <w:p w14:paraId="7D1ACFE8">
            <w:pPr>
              <w:pStyle w:val="6"/>
            </w:pPr>
          </w:p>
        </w:tc>
      </w:tr>
      <w:tr w14:paraId="3F700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2" w:space="0"/>
              <w:bottom w:val="single" w:color="000000" w:sz="10" w:space="0"/>
            </w:tcBorders>
            <w:textDirection w:val="tbRlV"/>
            <w:vAlign w:val="top"/>
          </w:tcPr>
          <w:p w14:paraId="3D9BFC21">
            <w:pPr>
              <w:pStyle w:val="6"/>
            </w:pPr>
          </w:p>
        </w:tc>
        <w:tc>
          <w:tcPr>
            <w:tcW w:w="1081" w:type="dxa"/>
            <w:tcBorders>
              <w:bottom w:val="single" w:color="000000" w:sz="10" w:space="0"/>
            </w:tcBorders>
            <w:vAlign w:val="top"/>
          </w:tcPr>
          <w:p w14:paraId="0DF5FEAA">
            <w:pPr>
              <w:pStyle w:val="6"/>
            </w:pPr>
          </w:p>
        </w:tc>
        <w:tc>
          <w:tcPr>
            <w:tcW w:w="719" w:type="dxa"/>
            <w:tcBorders>
              <w:bottom w:val="single" w:color="000000" w:sz="10" w:space="0"/>
            </w:tcBorders>
            <w:vAlign w:val="top"/>
          </w:tcPr>
          <w:p w14:paraId="0C60B12F">
            <w:pPr>
              <w:pStyle w:val="6"/>
            </w:pPr>
          </w:p>
        </w:tc>
        <w:tc>
          <w:tcPr>
            <w:tcW w:w="1438" w:type="dxa"/>
            <w:gridSpan w:val="2"/>
            <w:tcBorders>
              <w:bottom w:val="single" w:color="000000" w:sz="10" w:space="0"/>
            </w:tcBorders>
            <w:vAlign w:val="top"/>
          </w:tcPr>
          <w:p w14:paraId="4B42E81A">
            <w:pPr>
              <w:pStyle w:val="6"/>
            </w:pPr>
          </w:p>
        </w:tc>
        <w:tc>
          <w:tcPr>
            <w:tcW w:w="1977" w:type="dxa"/>
            <w:gridSpan w:val="4"/>
            <w:tcBorders>
              <w:bottom w:val="single" w:color="000000" w:sz="10" w:space="0"/>
            </w:tcBorders>
            <w:vAlign w:val="top"/>
          </w:tcPr>
          <w:p w14:paraId="3CD07CD2">
            <w:pPr>
              <w:pStyle w:val="6"/>
            </w:pPr>
          </w:p>
        </w:tc>
        <w:tc>
          <w:tcPr>
            <w:tcW w:w="3604" w:type="dxa"/>
            <w:gridSpan w:val="3"/>
            <w:tcBorders>
              <w:bottom w:val="single" w:color="000000" w:sz="10" w:space="0"/>
              <w:right w:val="single" w:color="000000" w:sz="2" w:space="0"/>
            </w:tcBorders>
            <w:vAlign w:val="top"/>
          </w:tcPr>
          <w:p w14:paraId="519A3D76">
            <w:pPr>
              <w:pStyle w:val="6"/>
            </w:pPr>
          </w:p>
        </w:tc>
      </w:tr>
    </w:tbl>
    <w:p w14:paraId="29141E13">
      <w:pPr>
        <w:pStyle w:val="2"/>
      </w:pPr>
    </w:p>
    <w:p w14:paraId="5A60D807">
      <w:pPr>
        <w:sectPr>
          <w:footerReference r:id="rId7" w:type="default"/>
          <w:pgSz w:w="11906" w:h="16839"/>
          <w:pgMar w:top="400" w:right="918" w:bottom="1156" w:left="1529" w:header="0" w:footer="994" w:gutter="0"/>
          <w:cols w:space="720" w:num="1"/>
        </w:sectPr>
      </w:pPr>
    </w:p>
    <w:p w14:paraId="750CC1FB">
      <w:pPr>
        <w:pStyle w:val="2"/>
        <w:spacing w:line="271" w:lineRule="auto"/>
      </w:pPr>
    </w:p>
    <w:p w14:paraId="1ECE57B2">
      <w:pPr>
        <w:pStyle w:val="2"/>
        <w:spacing w:line="272" w:lineRule="auto"/>
      </w:pPr>
    </w:p>
    <w:p w14:paraId="2A37B138">
      <w:pPr>
        <w:pStyle w:val="2"/>
        <w:spacing w:line="272" w:lineRule="auto"/>
      </w:pPr>
    </w:p>
    <w:p w14:paraId="0714B97B">
      <w:pPr>
        <w:pStyle w:val="2"/>
        <w:spacing w:line="272" w:lineRule="auto"/>
      </w:pPr>
    </w:p>
    <w:p w14:paraId="2DD86B81">
      <w:pPr>
        <w:spacing w:before="100" w:line="226" w:lineRule="auto"/>
        <w:ind w:left="290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二、课题设计论证</w:t>
      </w:r>
    </w:p>
    <w:p w14:paraId="1AC4910F">
      <w:pPr>
        <w:spacing w:line="89" w:lineRule="exact"/>
      </w:pPr>
    </w:p>
    <w:tbl>
      <w:tblPr>
        <w:tblStyle w:val="5"/>
        <w:tblW w:w="944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7"/>
      </w:tblGrid>
      <w:tr w14:paraId="0E6BF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9" w:hRule="atLeast"/>
        </w:trPr>
        <w:tc>
          <w:tcPr>
            <w:tcW w:w="9447" w:type="dxa"/>
            <w:vAlign w:val="top"/>
          </w:tcPr>
          <w:p w14:paraId="587DFB0F">
            <w:pPr>
              <w:spacing w:before="86" w:line="218" w:lineRule="auto"/>
              <w:ind w:left="6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1.选题：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本课题研究现状述评、选题意义。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2．内容：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本课题研究的主要思路、框架</w:t>
            </w:r>
          </w:p>
          <w:p w14:paraId="3D16E91F">
            <w:pPr>
              <w:spacing w:before="75" w:line="277" w:lineRule="auto"/>
              <w:ind w:left="110" w:right="150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设计（本部分应作重点阐述）。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3．价值：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本课题创新程度、应用价值。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4．研究基础：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课题主持人和成员已有相关成果，主要参考文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献。（请分</w:t>
            </w:r>
            <w:r>
              <w:rPr>
                <w:rFonts w:ascii="FangSong_GB2312" w:hAnsi="FangSong_GB2312" w:eastAsia="FangSong_GB2312" w:cs="FangSong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部分逐项填写，不超过</w:t>
            </w:r>
            <w:r>
              <w:rPr>
                <w:rFonts w:ascii="FangSong_GB2312" w:hAnsi="FangSong_GB2312" w:eastAsia="FangSong_GB2312" w:cs="FangSong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5000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字）</w:t>
            </w:r>
          </w:p>
        </w:tc>
      </w:tr>
    </w:tbl>
    <w:p w14:paraId="321E7CC5">
      <w:pPr>
        <w:pStyle w:val="2"/>
      </w:pPr>
    </w:p>
    <w:p w14:paraId="362CB3DA">
      <w:pPr>
        <w:sectPr>
          <w:footerReference r:id="rId8" w:type="default"/>
          <w:pgSz w:w="11906" w:h="16839"/>
          <w:pgMar w:top="400" w:right="916" w:bottom="1156" w:left="1527" w:header="0" w:footer="994" w:gutter="0"/>
          <w:cols w:space="720" w:num="1"/>
        </w:sectPr>
      </w:pPr>
    </w:p>
    <w:p w14:paraId="78109D91">
      <w:pPr>
        <w:pStyle w:val="2"/>
        <w:spacing w:line="271" w:lineRule="auto"/>
      </w:pPr>
    </w:p>
    <w:p w14:paraId="46E9672E">
      <w:pPr>
        <w:pStyle w:val="2"/>
        <w:spacing w:line="272" w:lineRule="auto"/>
      </w:pPr>
    </w:p>
    <w:p w14:paraId="60F077E8">
      <w:pPr>
        <w:pStyle w:val="2"/>
        <w:spacing w:line="272" w:lineRule="auto"/>
      </w:pPr>
    </w:p>
    <w:p w14:paraId="53479FA0">
      <w:pPr>
        <w:pStyle w:val="2"/>
        <w:spacing w:line="272" w:lineRule="auto"/>
      </w:pPr>
    </w:p>
    <w:p w14:paraId="2347EC3D">
      <w:pPr>
        <w:spacing w:before="100" w:line="226" w:lineRule="auto"/>
        <w:ind w:left="32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三、有关方面意见</w:t>
      </w:r>
    </w:p>
    <w:p w14:paraId="4EF21927">
      <w:pPr>
        <w:spacing w:line="89" w:lineRule="exact"/>
      </w:pPr>
    </w:p>
    <w:tbl>
      <w:tblPr>
        <w:tblStyle w:val="5"/>
        <w:tblW w:w="918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8647"/>
      </w:tblGrid>
      <w:tr w14:paraId="55000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1" w:hRule="atLeast"/>
        </w:trPr>
        <w:tc>
          <w:tcPr>
            <w:tcW w:w="918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D38A475">
            <w:pPr>
              <w:spacing w:before="41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课题主持人所在单位意见</w:t>
            </w:r>
          </w:p>
          <w:p w14:paraId="4167F811">
            <w:pPr>
              <w:pStyle w:val="6"/>
              <w:spacing w:line="272" w:lineRule="auto"/>
            </w:pPr>
          </w:p>
          <w:p w14:paraId="788223A1">
            <w:pPr>
              <w:pStyle w:val="6"/>
              <w:spacing w:line="272" w:lineRule="auto"/>
            </w:pPr>
          </w:p>
          <w:p w14:paraId="79B3F807">
            <w:pPr>
              <w:pStyle w:val="6"/>
              <w:spacing w:line="272" w:lineRule="auto"/>
            </w:pPr>
          </w:p>
          <w:p w14:paraId="35EB00D8">
            <w:pPr>
              <w:pStyle w:val="6"/>
              <w:spacing w:line="272" w:lineRule="auto"/>
            </w:pPr>
          </w:p>
          <w:p w14:paraId="6C8FC482">
            <w:pPr>
              <w:pStyle w:val="6"/>
              <w:spacing w:line="272" w:lineRule="auto"/>
            </w:pPr>
          </w:p>
          <w:p w14:paraId="03A821B6">
            <w:pPr>
              <w:pStyle w:val="6"/>
              <w:spacing w:line="272" w:lineRule="auto"/>
            </w:pPr>
          </w:p>
          <w:p w14:paraId="6B9264FB">
            <w:pPr>
              <w:spacing w:before="78" w:line="214" w:lineRule="auto"/>
              <w:ind w:left="68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单位公章</w:t>
            </w:r>
          </w:p>
          <w:p w14:paraId="7D3CF251">
            <w:pPr>
              <w:spacing w:before="180" w:line="215" w:lineRule="auto"/>
              <w:ind w:left="75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  <w:tr w14:paraId="39075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4" w:hRule="atLeast"/>
        </w:trPr>
        <w:tc>
          <w:tcPr>
            <w:tcW w:w="537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49A0E02C">
            <w:pPr>
              <w:spacing w:before="136" w:line="205" w:lineRule="auto"/>
              <w:ind w:left="149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立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评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审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意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     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见</w:t>
            </w:r>
          </w:p>
        </w:tc>
        <w:tc>
          <w:tcPr>
            <w:tcW w:w="8647" w:type="dxa"/>
            <w:tcBorders>
              <w:right w:val="single" w:color="000000" w:sz="6" w:space="0"/>
            </w:tcBorders>
            <w:vAlign w:val="top"/>
          </w:tcPr>
          <w:p w14:paraId="07F43FE0">
            <w:pPr>
              <w:spacing w:before="180" w:line="216" w:lineRule="auto"/>
              <w:ind w:left="1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专家组评审意见</w:t>
            </w:r>
          </w:p>
          <w:p w14:paraId="1F917313">
            <w:pPr>
              <w:pStyle w:val="6"/>
            </w:pPr>
          </w:p>
          <w:p w14:paraId="5000E98C">
            <w:pPr>
              <w:pStyle w:val="6"/>
            </w:pPr>
          </w:p>
          <w:p w14:paraId="34EF2508">
            <w:pPr>
              <w:pStyle w:val="6"/>
            </w:pPr>
          </w:p>
          <w:p w14:paraId="16DF9B8F">
            <w:pPr>
              <w:pStyle w:val="6"/>
            </w:pPr>
          </w:p>
          <w:p w14:paraId="1942F1A3">
            <w:pPr>
              <w:pStyle w:val="6"/>
            </w:pPr>
          </w:p>
          <w:p w14:paraId="224FFA37">
            <w:pPr>
              <w:pStyle w:val="6"/>
            </w:pPr>
          </w:p>
          <w:p w14:paraId="0EDEB587">
            <w:pPr>
              <w:pStyle w:val="6"/>
            </w:pPr>
          </w:p>
          <w:p w14:paraId="66F283BD">
            <w:pPr>
              <w:pStyle w:val="6"/>
            </w:pPr>
          </w:p>
          <w:p w14:paraId="24420781">
            <w:pPr>
              <w:pStyle w:val="6"/>
            </w:pPr>
          </w:p>
          <w:p w14:paraId="1FEAEED5">
            <w:pPr>
              <w:pStyle w:val="6"/>
            </w:pPr>
          </w:p>
          <w:p w14:paraId="764E2D61">
            <w:pPr>
              <w:pStyle w:val="6"/>
              <w:spacing w:line="241" w:lineRule="auto"/>
            </w:pPr>
          </w:p>
          <w:p w14:paraId="113287F7">
            <w:pPr>
              <w:pStyle w:val="6"/>
              <w:spacing w:line="241" w:lineRule="auto"/>
            </w:pPr>
          </w:p>
          <w:p w14:paraId="7AE62A1A">
            <w:pPr>
              <w:pStyle w:val="6"/>
              <w:spacing w:line="241" w:lineRule="auto"/>
            </w:pPr>
          </w:p>
          <w:p w14:paraId="4F683F71">
            <w:pPr>
              <w:pStyle w:val="6"/>
              <w:spacing w:line="241" w:lineRule="auto"/>
            </w:pPr>
          </w:p>
          <w:p w14:paraId="7548E5EE">
            <w:pPr>
              <w:pStyle w:val="6"/>
              <w:spacing w:line="241" w:lineRule="auto"/>
            </w:pPr>
          </w:p>
          <w:p w14:paraId="47F2D51C">
            <w:pPr>
              <w:pStyle w:val="6"/>
              <w:spacing w:line="241" w:lineRule="auto"/>
            </w:pPr>
          </w:p>
          <w:p w14:paraId="0FEAC5CC">
            <w:pPr>
              <w:pStyle w:val="6"/>
              <w:spacing w:line="241" w:lineRule="auto"/>
            </w:pPr>
          </w:p>
          <w:p w14:paraId="754CD29E">
            <w:pPr>
              <w:pStyle w:val="6"/>
              <w:spacing w:line="241" w:lineRule="auto"/>
            </w:pPr>
          </w:p>
          <w:p w14:paraId="76DAED35">
            <w:pPr>
              <w:pStyle w:val="6"/>
              <w:spacing w:line="241" w:lineRule="auto"/>
            </w:pPr>
          </w:p>
          <w:p w14:paraId="29584C09">
            <w:pPr>
              <w:pStyle w:val="6"/>
              <w:spacing w:line="241" w:lineRule="auto"/>
            </w:pPr>
          </w:p>
          <w:p w14:paraId="5CD2980C">
            <w:pPr>
              <w:pStyle w:val="6"/>
              <w:spacing w:line="241" w:lineRule="auto"/>
            </w:pPr>
          </w:p>
          <w:p w14:paraId="4C48F149">
            <w:pPr>
              <w:spacing w:before="78" w:line="214" w:lineRule="auto"/>
              <w:ind w:left="6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组长签字：</w:t>
            </w:r>
          </w:p>
          <w:p w14:paraId="5451D086">
            <w:pPr>
              <w:spacing w:before="317" w:line="182" w:lineRule="auto"/>
              <w:ind w:left="68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  <w:tr w14:paraId="2106C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537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30804302">
            <w:pPr>
              <w:pStyle w:val="6"/>
            </w:pPr>
          </w:p>
        </w:tc>
        <w:tc>
          <w:tcPr>
            <w:tcW w:w="864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22CEE82A">
            <w:pPr>
              <w:spacing w:before="227" w:line="216" w:lineRule="auto"/>
              <w:ind w:left="1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省社科联审批意见</w:t>
            </w:r>
          </w:p>
          <w:p w14:paraId="4463A37B">
            <w:pPr>
              <w:pStyle w:val="6"/>
            </w:pPr>
          </w:p>
          <w:p w14:paraId="32140328">
            <w:pPr>
              <w:pStyle w:val="6"/>
            </w:pPr>
          </w:p>
          <w:p w14:paraId="58B569B9">
            <w:pPr>
              <w:pStyle w:val="6"/>
              <w:spacing w:line="241" w:lineRule="auto"/>
            </w:pPr>
          </w:p>
          <w:p w14:paraId="262FF793">
            <w:pPr>
              <w:pStyle w:val="6"/>
              <w:spacing w:line="241" w:lineRule="auto"/>
            </w:pPr>
          </w:p>
          <w:p w14:paraId="555CCCD5">
            <w:pPr>
              <w:pStyle w:val="6"/>
              <w:spacing w:line="241" w:lineRule="auto"/>
            </w:pPr>
          </w:p>
          <w:p w14:paraId="2901BAED">
            <w:pPr>
              <w:pStyle w:val="6"/>
              <w:spacing w:line="241" w:lineRule="auto"/>
            </w:pPr>
          </w:p>
          <w:p w14:paraId="4882EEA5">
            <w:pPr>
              <w:spacing w:before="78" w:line="216" w:lineRule="auto"/>
              <w:ind w:left="61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公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章</w:t>
            </w:r>
          </w:p>
          <w:p w14:paraId="5D1AC2D3">
            <w:pPr>
              <w:spacing w:before="180" w:line="215" w:lineRule="auto"/>
              <w:ind w:left="68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  <w:tr w14:paraId="61E73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BF22DD">
            <w:pPr>
              <w:pStyle w:val="6"/>
              <w:spacing w:line="58" w:lineRule="exact"/>
              <w:rPr>
                <w:sz w:val="5"/>
              </w:rPr>
            </w:pPr>
          </w:p>
        </w:tc>
        <w:tc>
          <w:tcPr>
            <w:tcW w:w="8647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59EFCD7F">
            <w:pPr>
              <w:pStyle w:val="6"/>
            </w:pPr>
          </w:p>
        </w:tc>
      </w:tr>
    </w:tbl>
    <w:p w14:paraId="5E360C71">
      <w:pPr>
        <w:pStyle w:val="2"/>
      </w:pPr>
    </w:p>
    <w:p w14:paraId="57910169">
      <w:pPr>
        <w:sectPr>
          <w:footerReference r:id="rId9" w:type="default"/>
          <w:pgSz w:w="11906" w:h="16839"/>
          <w:pgMar w:top="400" w:right="916" w:bottom="1156" w:left="1785" w:header="0" w:footer="994" w:gutter="0"/>
          <w:cols w:space="720" w:num="1"/>
        </w:sectPr>
      </w:pPr>
    </w:p>
    <w:p w14:paraId="0A1519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027F8">
    <w:pPr>
      <w:spacing w:line="176" w:lineRule="auto"/>
      <w:ind w:left="4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CC55E">
    <w:pPr>
      <w:spacing w:line="176" w:lineRule="auto"/>
      <w:ind w:left="435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9B4BD">
    <w:pPr>
      <w:spacing w:line="176" w:lineRule="auto"/>
      <w:ind w:left="43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24D8D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2A08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6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2026-03-13T01:56:52Z</dcterms:created>
  <dc:creator>Administrator</dc:creator>
  <cp:lastModifiedBy>王永国</cp:lastModifiedBy>
  <dcterms:modified xsi:type="dcterms:W3CDTF">2026-03-13T01:57:24Z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B3CD7CADE1014928920EB2BD64F6EC85_12</vt:lpwstr>
  </property>
</Properties>
</file>