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line="395" w:lineRule="exact"/>
        <w:ind w:left="120" w:right="120"/>
        <w:jc w:val="left"/>
        <w:rPr>
          <w:rFonts w:hint="default" w:ascii="黑体" w:hAnsi="黑体" w:eastAsia="黑体" w:cs="黑体"/>
        </w:rPr>
      </w:pPr>
      <w:r>
        <w:rPr>
          <w:rFonts w:hint="default" w:ascii="黑体" w:hAnsi="黑体" w:eastAsia="黑体" w:cs="黑体"/>
        </w:rPr>
        <w:t>附件</w:t>
      </w:r>
      <w:r>
        <w:rPr>
          <w:rFonts w:hint="default" w:ascii="黑体" w:hAnsi="黑体" w:eastAsia="黑体" w:cs="黑体"/>
          <w:spacing w:val="-82"/>
        </w:rPr>
        <w:t xml:space="preserve"> </w:t>
      </w:r>
      <w:r>
        <w:rPr>
          <w:rFonts w:hint="default" w:ascii="黑体" w:hAnsi="黑体" w:eastAsia="黑体" w:cs="黑体"/>
        </w:rPr>
        <w:t>1</w:t>
      </w:r>
    </w:p>
    <w:p>
      <w:pPr>
        <w:spacing w:before="0" w:line="240" w:lineRule="auto"/>
        <w:rPr>
          <w:rFonts w:hint="default" w:ascii="黑体" w:hAnsi="黑体" w:eastAsia="黑体" w:cs="黑体"/>
          <w:sz w:val="32"/>
          <w:szCs w:val="32"/>
        </w:rPr>
      </w:pPr>
    </w:p>
    <w:p>
      <w:pPr>
        <w:spacing w:before="0" w:line="240" w:lineRule="auto"/>
        <w:rPr>
          <w:rFonts w:hint="default" w:ascii="黑体" w:hAnsi="黑体" w:eastAsia="黑体" w:cs="黑体"/>
          <w:sz w:val="32"/>
          <w:szCs w:val="32"/>
        </w:rPr>
      </w:pPr>
    </w:p>
    <w:p>
      <w:pPr>
        <w:spacing w:before="2" w:line="240" w:lineRule="auto"/>
        <w:rPr>
          <w:rFonts w:hint="default" w:ascii="黑体" w:hAnsi="黑体" w:eastAsia="黑体" w:cs="黑体"/>
          <w:sz w:val="36"/>
          <w:szCs w:val="36"/>
        </w:rPr>
      </w:pPr>
    </w:p>
    <w:p>
      <w:pPr>
        <w:pStyle w:val="2"/>
        <w:spacing w:line="256" w:lineRule="auto"/>
        <w:ind w:right="0"/>
        <w:jc w:val="center"/>
        <w:rPr>
          <w:w w:val="99"/>
        </w:rPr>
      </w:pPr>
      <w:r>
        <w:t>春来教育集团2019-2020学年</w:t>
      </w:r>
    </w:p>
    <w:p>
      <w:pPr>
        <w:pStyle w:val="2"/>
        <w:spacing w:line="256" w:lineRule="auto"/>
        <w:ind w:right="0"/>
        <w:jc w:val="center"/>
      </w:pPr>
      <w:r>
        <w:t>校长教学质量奖</w:t>
      </w:r>
    </w:p>
    <w:p>
      <w:pPr>
        <w:spacing w:before="1" w:line="240" w:lineRule="auto"/>
        <w:rPr>
          <w:rFonts w:hint="default" w:ascii="方正小标宋简体" w:hAnsi="方正小标宋简体" w:eastAsia="方正小标宋简体" w:cs="方正小标宋简体"/>
          <w:sz w:val="61"/>
          <w:szCs w:val="61"/>
        </w:rPr>
      </w:pPr>
    </w:p>
    <w:p>
      <w:pPr>
        <w:tabs>
          <w:tab w:val="left" w:pos="840"/>
          <w:tab w:val="left" w:pos="1680"/>
          <w:tab w:val="left" w:pos="2520"/>
        </w:tabs>
        <w:spacing w:before="0"/>
        <w:ind w:left="0" w:right="0" w:firstLine="0"/>
        <w:jc w:val="center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>推</w:t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ab/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>荐</w:t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ab/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>报</w:t>
      </w:r>
      <w:r>
        <w:rPr>
          <w:rFonts w:hint="default" w:ascii="方正小标宋简体" w:hAnsi="方正小标宋简体" w:eastAsia="方正小标宋简体" w:cs="方正小标宋简体"/>
          <w:w w:val="95"/>
          <w:sz w:val="56"/>
          <w:szCs w:val="56"/>
        </w:rPr>
        <w:tab/>
      </w:r>
      <w:r>
        <w:rPr>
          <w:rFonts w:hint="default" w:ascii="方正小标宋简体" w:hAnsi="方正小标宋简体" w:eastAsia="方正小标宋简体" w:cs="方正小标宋简体"/>
          <w:sz w:val="56"/>
          <w:szCs w:val="56"/>
        </w:rPr>
        <w:t>告</w:t>
      </w: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56"/>
          <w:szCs w:val="56"/>
        </w:rPr>
      </w:pPr>
    </w:p>
    <w:p>
      <w:pPr>
        <w:spacing w:before="6" w:line="240" w:lineRule="auto"/>
        <w:rPr>
          <w:rFonts w:hint="default" w:ascii="方正小标宋简体" w:hAnsi="方正小标宋简体" w:eastAsia="方正小标宋简体" w:cs="方正小标宋简体"/>
          <w:sz w:val="50"/>
          <w:szCs w:val="50"/>
        </w:rPr>
      </w:pPr>
    </w:p>
    <w:p>
      <w:pPr>
        <w:tabs>
          <w:tab w:val="left" w:pos="916"/>
          <w:tab w:val="left" w:pos="4739"/>
        </w:tabs>
        <w:spacing w:before="0"/>
        <w:ind w:left="16" w:right="0" w:firstLine="0"/>
        <w:jc w:val="center"/>
        <w:rPr>
          <w:rFonts w:hint="default" w:ascii="Times New Roman" w:hAnsi="Times New Roman" w:eastAsia="Times New Roman" w:cs="Times New Roman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学</w:t>
      </w:r>
      <w:r>
        <w:rPr>
          <w:rFonts w:hint="default" w:ascii="仿宋_GB2312" w:hAnsi="仿宋_GB2312" w:eastAsia="仿宋_GB2312" w:cs="仿宋_GB2312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校：</w:t>
      </w:r>
      <w:r>
        <w:rPr>
          <w:rFonts w:hint="default" w:ascii="Times New Roman" w:hAnsi="Times New Roman" w:eastAsia="Times New Roman" w:cs="Times New Roman"/>
          <w:sz w:val="30"/>
          <w:szCs w:val="30"/>
          <w:u w:val="single" w:color="000000"/>
        </w:rPr>
        <w:t xml:space="preserve"> </w:t>
      </w:r>
      <w:r>
        <w:rPr>
          <w:rFonts w:hint="default" w:ascii="Times New Roman" w:hAnsi="Times New Roman" w:eastAsia="Times New Roman" w:cs="Times New Roman"/>
          <w:sz w:val="30"/>
          <w:szCs w:val="30"/>
          <w:u w:val="single" w:color="000000"/>
        </w:rPr>
        <w:tab/>
      </w:r>
    </w:p>
    <w:p>
      <w:pPr>
        <w:spacing w:before="6" w:line="240" w:lineRule="auto"/>
        <w:rPr>
          <w:rFonts w:hint="default" w:ascii="Times New Roman" w:hAnsi="Times New Roman" w:eastAsia="Times New Roman" w:cs="Times New Roman"/>
          <w:sz w:val="19"/>
          <w:szCs w:val="19"/>
        </w:rPr>
      </w:pPr>
    </w:p>
    <w:p>
      <w:pPr>
        <w:tabs>
          <w:tab w:val="left" w:pos="2819"/>
          <w:tab w:val="left" w:pos="6642"/>
        </w:tabs>
        <w:spacing w:before="7"/>
        <w:ind w:left="1920" w:right="120" w:firstLine="0"/>
        <w:jc w:val="left"/>
        <w:rPr>
          <w:rFonts w:hint="default" w:ascii="Times New Roman" w:hAnsi="Times New Roman" w:eastAsia="Times New Roman" w:cs="Times New Roman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姓</w:t>
      </w:r>
      <w:r>
        <w:rPr>
          <w:rFonts w:hint="default" w:ascii="仿宋_GB2312" w:hAnsi="仿宋_GB2312" w:eastAsia="仿宋_GB2312" w:cs="仿宋_GB2312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名：</w:t>
      </w:r>
      <w:r>
        <w:rPr>
          <w:rFonts w:hint="default" w:ascii="Times New Roman" w:hAnsi="Times New Roman" w:eastAsia="Times New Roman" w:cs="Times New Roman"/>
          <w:sz w:val="30"/>
          <w:szCs w:val="30"/>
          <w:u w:val="single" w:color="000000"/>
        </w:rPr>
        <w:t xml:space="preserve"> </w:t>
      </w:r>
      <w:r>
        <w:rPr>
          <w:rFonts w:hint="default" w:ascii="Times New Roman" w:hAnsi="Times New Roman" w:eastAsia="Times New Roman" w:cs="Times New Roman"/>
          <w:sz w:val="30"/>
          <w:szCs w:val="30"/>
          <w:u w:val="single" w:color="000000"/>
        </w:rPr>
        <w:tab/>
      </w: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hint="default" w:ascii="Times New Roman" w:hAnsi="Times New Roman" w:eastAsia="Times New Roman" w:cs="Times New Roman"/>
          <w:sz w:val="20"/>
          <w:szCs w:val="20"/>
        </w:rPr>
      </w:pPr>
    </w:p>
    <w:p>
      <w:pPr>
        <w:tabs>
          <w:tab w:val="left" w:pos="4619"/>
          <w:tab w:val="left" w:pos="5519"/>
          <w:tab w:val="left" w:pos="6419"/>
        </w:tabs>
        <w:spacing w:before="165"/>
        <w:ind w:left="1920" w:right="120" w:firstLine="0"/>
        <w:jc w:val="left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填报日期：二</w:t>
      </w:r>
      <w:r>
        <w:rPr>
          <w:rFonts w:hint="default" w:ascii="宋体" w:hAnsi="宋体" w:eastAsia="宋体" w:cs="宋体"/>
          <w:sz w:val="30"/>
          <w:szCs w:val="30"/>
        </w:rPr>
        <w:t>〇</w:t>
      </w:r>
      <w:r>
        <w:rPr>
          <w:rFonts w:hint="default" w:ascii="宋体" w:hAnsi="宋体" w:eastAsia="宋体" w:cs="宋体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年</w:t>
      </w:r>
      <w:r>
        <w:rPr>
          <w:rFonts w:hint="default" w:ascii="仿宋_GB2312" w:hAnsi="仿宋_GB2312" w:eastAsia="仿宋_GB2312" w:cs="仿宋_GB2312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月</w:t>
      </w:r>
      <w:r>
        <w:rPr>
          <w:rFonts w:hint="default" w:ascii="仿宋_GB2312" w:hAnsi="仿宋_GB2312" w:eastAsia="仿宋_GB2312" w:cs="仿宋_GB2312"/>
          <w:sz w:val="30"/>
          <w:szCs w:val="30"/>
        </w:rPr>
        <w:tab/>
      </w:r>
      <w:r>
        <w:rPr>
          <w:rFonts w:hint="default" w:ascii="仿宋_GB2312" w:hAnsi="仿宋_GB2312" w:eastAsia="仿宋_GB2312" w:cs="仿宋_GB2312"/>
          <w:sz w:val="30"/>
          <w:szCs w:val="30"/>
        </w:rPr>
        <w:t>日</w:t>
      </w:r>
    </w:p>
    <w:p>
      <w:pPr>
        <w:spacing w:after="0"/>
        <w:jc w:val="left"/>
        <w:rPr>
          <w:rFonts w:hint="default" w:ascii="仿宋_GB2312" w:hAnsi="仿宋_GB2312" w:eastAsia="仿宋_GB2312" w:cs="仿宋_GB2312"/>
          <w:sz w:val="30"/>
          <w:szCs w:val="30"/>
        </w:rPr>
        <w:sectPr>
          <w:pgSz w:w="11910" w:h="16840"/>
          <w:pgMar w:top="1500" w:right="1680" w:bottom="280" w:left="1680" w:header="720" w:footer="720" w:gutter="0"/>
        </w:sect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spacing w:before="0" w:line="240" w:lineRule="auto"/>
        <w:rPr>
          <w:rFonts w:hint="default" w:ascii="仿宋_GB2312" w:hAnsi="仿宋_GB2312" w:eastAsia="仿宋_GB2312" w:cs="仿宋_GB2312"/>
          <w:sz w:val="20"/>
          <w:szCs w:val="20"/>
        </w:rPr>
      </w:pPr>
    </w:p>
    <w:p>
      <w:pPr>
        <w:pStyle w:val="3"/>
        <w:tabs>
          <w:tab w:val="left" w:pos="7072"/>
          <w:tab w:val="left" w:pos="7871"/>
        </w:tabs>
        <w:spacing w:before="0" w:line="357" w:lineRule="auto"/>
        <w:ind w:left="5865" w:right="120" w:firstLine="408"/>
        <w:jc w:val="left"/>
      </w:pPr>
    </w:p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3"/>
        <w:tabs>
          <w:tab w:val="left" w:pos="7072"/>
          <w:tab w:val="left" w:pos="7871"/>
        </w:tabs>
        <w:spacing w:before="0" w:line="357" w:lineRule="auto"/>
        <w:ind w:left="5865" w:right="120" w:firstLine="408"/>
        <w:jc w:val="center"/>
        <w:rPr>
          <w:w w:val="95"/>
        </w:rPr>
      </w:pPr>
      <w:bookmarkStart w:id="0" w:name="_GoBack"/>
      <w:r>
        <w:rPr>
          <w:w w:val="95"/>
        </w:rPr>
        <w:t>年</w:t>
      </w:r>
      <w:r>
        <w:rPr>
          <w:w w:val="95"/>
        </w:rPr>
        <w:tab/>
      </w:r>
      <w:r>
        <w:rPr>
          <w:w w:val="95"/>
        </w:rPr>
        <w:t>月</w:t>
      </w:r>
      <w:r>
        <w:rPr>
          <w:w w:val="95"/>
        </w:rPr>
        <w:tab/>
      </w:r>
      <w:r>
        <w:rPr>
          <w:w w:val="95"/>
        </w:rPr>
        <w:t>日</w:t>
      </w:r>
    </w:p>
    <w:p>
      <w:pPr>
        <w:pStyle w:val="3"/>
        <w:tabs>
          <w:tab w:val="left" w:pos="7072"/>
          <w:tab w:val="left" w:pos="7871"/>
        </w:tabs>
        <w:spacing w:before="0" w:line="357" w:lineRule="auto"/>
        <w:ind w:left="5865" w:right="120" w:firstLine="408"/>
        <w:jc w:val="center"/>
        <w:rPr>
          <w:w w:val="95"/>
        </w:rPr>
      </w:pPr>
      <w:r>
        <w:rPr>
          <w:w w:val="95"/>
        </w:rPr>
        <w:t>推荐单位（盖章）</w:t>
      </w:r>
    </w:p>
    <w:bookmarkEnd w:id="0"/>
    <w:sectPr>
      <w:pgSz w:w="11906" w:h="16838"/>
      <w:pgMar w:top="1582" w:right="1361" w:bottom="278" w:left="14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FE41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方正小标宋简体" w:hAnsi="方正小标宋简体" w:eastAsia="方正小标宋简体"/>
      <w:sz w:val="56"/>
      <w:szCs w:val="5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31"/>
      <w:ind w:left="106"/>
    </w:pPr>
    <w:rPr>
      <w:rFonts w:ascii="仿宋_GB2312" w:hAns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WLZX</dc:creator>
  <cp:lastModifiedBy>WPS_1528071447</cp:lastModifiedBy>
  <dcterms:modified xsi:type="dcterms:W3CDTF">2020-12-23T11:32:22Z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